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B4C" w:rsidRDefault="00ED1C2A">
      <w:pPr>
        <w:rPr>
          <w:rFonts w:ascii="Calibri" w:eastAsia="Times New Roman" w:hAnsi="Calibri"/>
        </w:rPr>
      </w:pPr>
      <w:r>
        <w:rPr>
          <w:rFonts w:ascii="Calibri" w:eastAsia="Times New Roman" w:hAnsi="Calibri"/>
          <w:noProof/>
        </w:rPr>
        <w:drawing>
          <wp:inline distT="0" distB="0" distL="0" distR="0">
            <wp:extent cx="6642100" cy="28689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42100" cy="2868930"/>
                    </a:xfrm>
                    <a:prstGeom prst="rect">
                      <a:avLst/>
                    </a:prstGeom>
                  </pic:spPr>
                </pic:pic>
              </a:graphicData>
            </a:graphic>
          </wp:inline>
        </w:drawing>
      </w:r>
    </w:p>
    <w:p w:rsidR="006E3B4C" w:rsidRDefault="006E3B4C">
      <w:pPr>
        <w:spacing w:line="252" w:lineRule="atLeast"/>
        <w:jc w:val="both"/>
        <w:outlineLvl w:val="1"/>
        <w:rPr>
          <w:rFonts w:ascii="Calibri" w:eastAsia="Times New Roman" w:hAnsi="Calibri" w:cstheme="minorHAnsi"/>
          <w:b/>
          <w:bCs/>
          <w:color w:val="222222"/>
          <w:sz w:val="22"/>
          <w:szCs w:val="22"/>
          <w:lang w:eastAsia="en-SG"/>
        </w:rPr>
      </w:pPr>
    </w:p>
    <w:p w:rsidR="006E3B4C" w:rsidRPr="00190FB0" w:rsidRDefault="00ED1C2A">
      <w:pPr>
        <w:spacing w:line="252" w:lineRule="atLeast"/>
        <w:outlineLvl w:val="1"/>
        <w:rPr>
          <w:rFonts w:eastAsia="Times New Roman"/>
          <w:b/>
          <w:bCs/>
          <w:color w:val="222222"/>
          <w:sz w:val="22"/>
          <w:szCs w:val="22"/>
          <w:lang w:eastAsia="en-SG"/>
        </w:rPr>
      </w:pPr>
      <w:r w:rsidRPr="00190FB0">
        <w:rPr>
          <w:rFonts w:eastAsia="Times New Roman"/>
          <w:b/>
          <w:bCs/>
          <w:color w:val="222222"/>
          <w:sz w:val="22"/>
          <w:szCs w:val="22"/>
          <w:lang w:eastAsia="en-SG"/>
        </w:rPr>
        <w:t>H</w:t>
      </w:r>
      <w:r w:rsidR="001A4C28" w:rsidRPr="00190FB0">
        <w:rPr>
          <w:rFonts w:eastAsia="Times New Roman"/>
          <w:b/>
          <w:bCs/>
          <w:color w:val="222222"/>
          <w:sz w:val="22"/>
          <w:szCs w:val="22"/>
          <w:lang w:eastAsia="en-SG"/>
        </w:rPr>
        <w:t>OUSE OF ROSE PROFESSIONAL’S 2020</w:t>
      </w:r>
      <w:r w:rsidRPr="00190FB0">
        <w:rPr>
          <w:rFonts w:eastAsia="Times New Roman"/>
          <w:b/>
          <w:bCs/>
          <w:color w:val="222222"/>
          <w:sz w:val="22"/>
          <w:szCs w:val="22"/>
          <w:lang w:eastAsia="en-SG"/>
        </w:rPr>
        <w:t xml:space="preserve"> </w:t>
      </w:r>
      <w:r w:rsidRPr="00190FB0">
        <w:rPr>
          <w:rFonts w:eastAsia="Times New Roman"/>
          <w:b/>
          <w:bCs/>
          <w:color w:val="C00000"/>
          <w:sz w:val="22"/>
          <w:szCs w:val="22"/>
          <w:lang w:eastAsia="en-SG"/>
        </w:rPr>
        <w:t>BREAK THE CEILING TOUCH THE SKY® LEONIE AWARDS</w:t>
      </w:r>
      <w:r w:rsidRPr="00190FB0">
        <w:rPr>
          <w:rFonts w:eastAsia="Times New Roman"/>
          <w:b/>
          <w:bCs/>
          <w:color w:val="222222"/>
          <w:sz w:val="22"/>
          <w:szCs w:val="22"/>
          <w:lang w:eastAsia="en-SG"/>
        </w:rPr>
        <w:br/>
        <w:t xml:space="preserve">– For global gender diversity and leadership excellence: </w:t>
      </w:r>
    </w:p>
    <w:p w:rsidR="006E3B4C" w:rsidRPr="00190FB0" w:rsidRDefault="006E3B4C">
      <w:pPr>
        <w:spacing w:line="252" w:lineRule="atLeast"/>
        <w:outlineLvl w:val="1"/>
        <w:rPr>
          <w:rFonts w:eastAsia="Times New Roman"/>
          <w:b/>
          <w:bCs/>
          <w:color w:val="222222"/>
          <w:sz w:val="22"/>
          <w:szCs w:val="22"/>
          <w:lang w:eastAsia="en-SG"/>
        </w:rPr>
      </w:pPr>
    </w:p>
    <w:p w:rsidR="006E3B4C" w:rsidRPr="00190FB0" w:rsidRDefault="00ED1C2A">
      <w:pPr>
        <w:spacing w:line="252" w:lineRule="atLeast"/>
        <w:outlineLvl w:val="1"/>
        <w:rPr>
          <w:rFonts w:eastAsia="Times New Roman"/>
          <w:b/>
          <w:bCs/>
          <w:color w:val="767171" w:themeColor="background2" w:themeShade="80"/>
          <w:sz w:val="22"/>
          <w:szCs w:val="22"/>
          <w:lang w:eastAsia="en-SG"/>
        </w:rPr>
      </w:pPr>
      <w:r w:rsidRPr="00190FB0">
        <w:rPr>
          <w:rFonts w:eastAsia="Times New Roman"/>
          <w:b/>
          <w:bCs/>
          <w:color w:val="767171" w:themeColor="background2" w:themeShade="80"/>
          <w:sz w:val="22"/>
          <w:szCs w:val="22"/>
          <w:lang w:eastAsia="en-SG"/>
        </w:rPr>
        <w:t xml:space="preserve">Presented on Nov 3, 2020 evening in Singapore after the 2020 World Edition of Break the ceiling touch the sky® </w:t>
      </w:r>
    </w:p>
    <w:p w:rsidR="006E3B4C" w:rsidRPr="00190FB0" w:rsidRDefault="001A4C28">
      <w:pPr>
        <w:spacing w:line="252" w:lineRule="atLeast"/>
        <w:outlineLvl w:val="1"/>
        <w:rPr>
          <w:rFonts w:eastAsia="Times New Roman"/>
          <w:b/>
          <w:bCs/>
          <w:color w:val="222222"/>
          <w:sz w:val="22"/>
          <w:szCs w:val="22"/>
          <w:lang w:eastAsia="en-SG"/>
        </w:rPr>
      </w:pPr>
      <w:r w:rsidRPr="00190FB0">
        <w:rPr>
          <w:rFonts w:eastAsia="Times New Roman"/>
          <w:b/>
          <w:bCs/>
          <w:color w:val="222222"/>
          <w:sz w:val="22"/>
          <w:szCs w:val="22"/>
          <w:lang w:eastAsia="en-SG"/>
        </w:rPr>
        <w:t>(Subject to COVID-19 restrictions permitting face to face events or else will be presented virtually)</w:t>
      </w:r>
    </w:p>
    <w:p w:rsidR="001A4C28" w:rsidRPr="00190FB0" w:rsidRDefault="001A4C28">
      <w:pPr>
        <w:spacing w:line="252" w:lineRule="atLeast"/>
        <w:outlineLvl w:val="1"/>
        <w:rPr>
          <w:rFonts w:eastAsia="Times New Roman"/>
          <w:b/>
          <w:bCs/>
          <w:color w:val="222222"/>
          <w:sz w:val="22"/>
          <w:szCs w:val="22"/>
          <w:lang w:eastAsia="en-SG"/>
        </w:rPr>
      </w:pPr>
    </w:p>
    <w:p w:rsidR="006E3B4C" w:rsidRPr="00190FB0" w:rsidRDefault="00ED1C2A">
      <w:pPr>
        <w:spacing w:line="252" w:lineRule="atLeast"/>
        <w:outlineLvl w:val="1"/>
        <w:rPr>
          <w:rFonts w:eastAsia="Times New Roman"/>
          <w:b/>
          <w:bCs/>
          <w:color w:val="222222"/>
          <w:sz w:val="22"/>
          <w:szCs w:val="22"/>
          <w:lang w:eastAsia="en-SG"/>
        </w:rPr>
      </w:pPr>
      <w:r w:rsidRPr="00190FB0">
        <w:rPr>
          <w:rFonts w:eastAsia="Times New Roman"/>
          <w:b/>
          <w:bCs/>
          <w:color w:val="222222"/>
          <w:sz w:val="22"/>
          <w:szCs w:val="22"/>
          <w:lang w:eastAsia="en-SG"/>
        </w:rPr>
        <w:t>Company Name:</w:t>
      </w:r>
    </w:p>
    <w:p w:rsidR="006E3B4C" w:rsidRPr="00190FB0" w:rsidRDefault="00ED1C2A">
      <w:pPr>
        <w:spacing w:line="252" w:lineRule="atLeast"/>
        <w:outlineLvl w:val="1"/>
        <w:rPr>
          <w:rFonts w:eastAsia="Times New Roman"/>
          <w:b/>
          <w:bCs/>
          <w:color w:val="222222"/>
          <w:sz w:val="22"/>
          <w:szCs w:val="22"/>
          <w:lang w:eastAsia="en-SG"/>
        </w:rPr>
      </w:pPr>
      <w:r w:rsidRPr="00190FB0">
        <w:rPr>
          <w:rFonts w:eastAsia="Times New Roman"/>
          <w:b/>
          <w:bCs/>
          <w:color w:val="222222"/>
          <w:sz w:val="22"/>
          <w:szCs w:val="22"/>
          <w:lang w:eastAsia="en-SG"/>
        </w:rPr>
        <w:t xml:space="preserve">Leader filling this form/ Company Rep Name: </w:t>
      </w:r>
    </w:p>
    <w:p w:rsidR="006E3B4C" w:rsidRPr="00190FB0" w:rsidRDefault="00ED1C2A">
      <w:pPr>
        <w:spacing w:line="252" w:lineRule="atLeast"/>
        <w:outlineLvl w:val="1"/>
        <w:rPr>
          <w:rFonts w:eastAsia="Times New Roman"/>
          <w:b/>
          <w:bCs/>
          <w:color w:val="222222"/>
          <w:sz w:val="22"/>
          <w:szCs w:val="22"/>
          <w:lang w:eastAsia="en-SG"/>
        </w:rPr>
      </w:pPr>
      <w:r w:rsidRPr="00190FB0">
        <w:rPr>
          <w:rFonts w:eastAsia="Times New Roman"/>
          <w:b/>
          <w:bCs/>
          <w:color w:val="222222"/>
          <w:sz w:val="22"/>
          <w:szCs w:val="22"/>
          <w:lang w:eastAsia="en-SG"/>
        </w:rPr>
        <w:t>Office email:</w:t>
      </w:r>
    </w:p>
    <w:p w:rsidR="006E3B4C" w:rsidRPr="00190FB0" w:rsidRDefault="00ED1C2A">
      <w:pPr>
        <w:spacing w:line="252" w:lineRule="atLeast"/>
        <w:outlineLvl w:val="1"/>
        <w:rPr>
          <w:rFonts w:eastAsia="Times New Roman"/>
          <w:b/>
          <w:bCs/>
          <w:color w:val="222222"/>
          <w:sz w:val="22"/>
          <w:szCs w:val="22"/>
          <w:lang w:eastAsia="en-SG"/>
        </w:rPr>
      </w:pPr>
      <w:r w:rsidRPr="00190FB0">
        <w:rPr>
          <w:rFonts w:eastAsia="Times New Roman"/>
          <w:b/>
          <w:bCs/>
          <w:color w:val="222222"/>
          <w:sz w:val="22"/>
          <w:szCs w:val="22"/>
          <w:lang w:eastAsia="en-SG"/>
        </w:rPr>
        <w:t>Telephone No:</w:t>
      </w:r>
    </w:p>
    <w:p w:rsidR="006E3B4C" w:rsidRPr="00190FB0" w:rsidRDefault="006E3B4C">
      <w:pPr>
        <w:spacing w:line="252" w:lineRule="atLeast"/>
        <w:outlineLvl w:val="1"/>
        <w:rPr>
          <w:rFonts w:eastAsia="Times New Roman"/>
          <w:b/>
          <w:bCs/>
          <w:color w:val="222222"/>
          <w:sz w:val="22"/>
          <w:szCs w:val="22"/>
          <w:lang w:eastAsia="en-SG"/>
        </w:rPr>
      </w:pPr>
    </w:p>
    <w:p w:rsidR="006E3B4C" w:rsidRPr="00190FB0" w:rsidRDefault="00ED1C2A">
      <w:pPr>
        <w:spacing w:line="252" w:lineRule="atLeast"/>
        <w:outlineLvl w:val="1"/>
        <w:rPr>
          <w:rFonts w:eastAsia="Times New Roman"/>
          <w:b/>
          <w:bCs/>
          <w:color w:val="222222"/>
          <w:sz w:val="22"/>
          <w:szCs w:val="22"/>
          <w:lang w:eastAsia="en-SG"/>
        </w:rPr>
      </w:pPr>
      <w:r w:rsidRPr="00190FB0">
        <w:rPr>
          <w:rFonts w:eastAsia="Times New Roman"/>
          <w:b/>
          <w:bCs/>
          <w:color w:val="222222"/>
          <w:sz w:val="22"/>
          <w:szCs w:val="22"/>
          <w:lang w:eastAsia="en-SG"/>
        </w:rPr>
        <w:t xml:space="preserve">Category for which Nominated (Please tick from below):  </w:t>
      </w:r>
    </w:p>
    <w:p w:rsidR="006E3B4C" w:rsidRPr="00190FB0" w:rsidRDefault="006E3B4C">
      <w:pPr>
        <w:spacing w:line="252" w:lineRule="atLeast"/>
        <w:outlineLvl w:val="1"/>
        <w:rPr>
          <w:rFonts w:eastAsia="Times New Roman"/>
          <w:b/>
          <w:bCs/>
          <w:color w:val="222222"/>
          <w:sz w:val="22"/>
          <w:szCs w:val="22"/>
          <w:lang w:eastAsia="en-SG"/>
        </w:rPr>
      </w:pPr>
    </w:p>
    <w:p w:rsidR="006E3B4C" w:rsidRPr="00190FB0" w:rsidRDefault="00685F92">
      <w:pPr>
        <w:spacing w:line="252" w:lineRule="atLeast"/>
        <w:outlineLvl w:val="4"/>
        <w:rPr>
          <w:rFonts w:eastAsia="Times New Roman"/>
          <w:b/>
          <w:color w:val="BE202E"/>
          <w:sz w:val="22"/>
          <w:szCs w:val="22"/>
          <w:lang w:eastAsia="en-SG"/>
        </w:rPr>
      </w:pPr>
      <w:sdt>
        <w:sdtPr>
          <w:rPr>
            <w:rFonts w:eastAsia="Times New Roman"/>
            <w:b/>
            <w:color w:val="BE202E"/>
            <w:sz w:val="22"/>
            <w:szCs w:val="22"/>
            <w:lang w:eastAsia="en-SG"/>
          </w:rPr>
          <w:id w:val="147482146"/>
          <w14:checkbox>
            <w14:checked w14:val="0"/>
            <w14:checkedState w14:val="2612" w14:font="MS Gothic"/>
            <w14:uncheckedState w14:val="2610" w14:font="MS Gothic"/>
          </w14:checkbox>
        </w:sdtPr>
        <w:sdtEndPr/>
        <w:sdtContent>
          <w:r w:rsidR="004C433C">
            <w:rPr>
              <w:rFonts w:ascii="MS Gothic" w:eastAsia="MS Gothic" w:hAnsi="MS Gothic" w:hint="eastAsia"/>
              <w:b/>
              <w:color w:val="BE202E"/>
              <w:sz w:val="22"/>
              <w:szCs w:val="22"/>
              <w:lang w:eastAsia="en-SG"/>
            </w:rPr>
            <w:t>☐</w:t>
          </w:r>
        </w:sdtContent>
      </w:sdt>
      <w:r w:rsidR="00ED1C2A" w:rsidRPr="00190FB0">
        <w:rPr>
          <w:rFonts w:eastAsia="Times New Roman"/>
          <w:b/>
          <w:color w:val="BE202E"/>
          <w:sz w:val="22"/>
          <w:szCs w:val="22"/>
          <w:lang w:eastAsia="en-SG"/>
        </w:rPr>
        <w:t xml:space="preserve">Best Companies </w:t>
      </w:r>
      <w:proofErr w:type="gramStart"/>
      <w:r w:rsidR="00ED1C2A" w:rsidRPr="00190FB0">
        <w:rPr>
          <w:rFonts w:eastAsia="Times New Roman"/>
          <w:b/>
          <w:color w:val="BE202E"/>
          <w:sz w:val="22"/>
          <w:szCs w:val="22"/>
          <w:lang w:eastAsia="en-SG"/>
        </w:rPr>
        <w:t>For</w:t>
      </w:r>
      <w:proofErr w:type="gramEnd"/>
      <w:r w:rsidR="00ED1C2A" w:rsidRPr="00190FB0">
        <w:rPr>
          <w:rFonts w:eastAsia="Times New Roman"/>
          <w:b/>
          <w:color w:val="BE202E"/>
          <w:sz w:val="22"/>
          <w:szCs w:val="22"/>
          <w:lang w:eastAsia="en-SG"/>
        </w:rPr>
        <w:t xml:space="preserve"> Diversity &amp; Inclusion </w:t>
      </w:r>
    </w:p>
    <w:p w:rsidR="006E3B4C" w:rsidRPr="00190FB0" w:rsidRDefault="00ED1C2A">
      <w:pPr>
        <w:spacing w:line="276" w:lineRule="auto"/>
        <w:rPr>
          <w:rFonts w:eastAsia="Times New Roman"/>
          <w:b/>
          <w:bCs/>
          <w:color w:val="7F7F7F" w:themeColor="text1" w:themeTint="80"/>
          <w:sz w:val="22"/>
          <w:szCs w:val="22"/>
          <w:lang w:eastAsia="en-SG"/>
        </w:rPr>
      </w:pPr>
      <w:r w:rsidRPr="00190FB0">
        <w:rPr>
          <w:rFonts w:eastAsia="Times New Roman"/>
          <w:b/>
          <w:bCs/>
          <w:color w:val="7F7F7F" w:themeColor="text1" w:themeTint="80"/>
          <w:sz w:val="22"/>
          <w:szCs w:val="22"/>
          <w:lang w:eastAsia="en-SG"/>
        </w:rPr>
        <w:t>The most inspirational overall Diversity &amp; Inclusion strategy/ program that encompasses all forms of diversity – gender, nationality, race, disability, style, etc.  Could be national / regional / global.  Clear track record of the intervention having measurable success.</w:t>
      </w:r>
    </w:p>
    <w:p w:rsidR="006E3B4C" w:rsidRPr="00190FB0" w:rsidRDefault="00ED1C2A">
      <w:pPr>
        <w:pStyle w:val="ListParagraph"/>
        <w:numPr>
          <w:ilvl w:val="0"/>
          <w:numId w:val="1"/>
        </w:numPr>
        <w:spacing w:line="360" w:lineRule="atLeast"/>
        <w:rPr>
          <w:rFonts w:eastAsia="Times New Roman"/>
          <w:bCs/>
          <w:color w:val="828282"/>
          <w:sz w:val="22"/>
          <w:szCs w:val="22"/>
          <w:lang w:eastAsia="en-SG"/>
        </w:rPr>
      </w:pPr>
      <w:proofErr w:type="gramStart"/>
      <w:r w:rsidRPr="00190FB0">
        <w:rPr>
          <w:rFonts w:eastAsia="Times New Roman"/>
          <w:bCs/>
          <w:color w:val="828282"/>
          <w:sz w:val="22"/>
          <w:szCs w:val="22"/>
          <w:lang w:eastAsia="en-SG"/>
        </w:rPr>
        <w:t>Integrates  diversity</w:t>
      </w:r>
      <w:proofErr w:type="gramEnd"/>
      <w:r w:rsidRPr="00190FB0">
        <w:rPr>
          <w:rFonts w:eastAsia="Times New Roman"/>
          <w:bCs/>
          <w:color w:val="828282"/>
          <w:sz w:val="22"/>
          <w:szCs w:val="22"/>
          <w:lang w:eastAsia="en-SG"/>
        </w:rPr>
        <w:t xml:space="preserve"> &amp; inclus</w:t>
      </w:r>
      <w:r w:rsidR="00190FB0" w:rsidRPr="00190FB0">
        <w:rPr>
          <w:rFonts w:eastAsia="Times New Roman"/>
          <w:bCs/>
          <w:color w:val="828282"/>
          <w:sz w:val="22"/>
          <w:szCs w:val="22"/>
          <w:lang w:eastAsia="en-SG"/>
        </w:rPr>
        <w:t>i</w:t>
      </w:r>
      <w:r w:rsidRPr="00190FB0">
        <w:rPr>
          <w:rFonts w:eastAsia="Times New Roman"/>
          <w:bCs/>
          <w:color w:val="828282"/>
          <w:sz w:val="22"/>
          <w:szCs w:val="22"/>
          <w:lang w:eastAsia="en-SG"/>
        </w:rPr>
        <w:t>on as fundamental to its business success</w:t>
      </w:r>
    </w:p>
    <w:p w:rsidR="006E3B4C" w:rsidRPr="00190FB0" w:rsidRDefault="00ED1C2A">
      <w:pPr>
        <w:pStyle w:val="ListParagraph"/>
        <w:numPr>
          <w:ilvl w:val="0"/>
          <w:numId w:val="1"/>
        </w:numPr>
        <w:spacing w:line="360" w:lineRule="atLeast"/>
        <w:rPr>
          <w:rFonts w:eastAsia="Times New Roman"/>
          <w:bCs/>
          <w:color w:val="828282"/>
          <w:sz w:val="22"/>
          <w:szCs w:val="22"/>
          <w:lang w:eastAsia="en-SG"/>
        </w:rPr>
      </w:pPr>
      <w:r w:rsidRPr="00190FB0">
        <w:rPr>
          <w:rFonts w:eastAsia="Times New Roman"/>
          <w:bCs/>
          <w:color w:val="828282"/>
          <w:sz w:val="22"/>
          <w:szCs w:val="22"/>
          <w:lang w:eastAsia="en-SG"/>
        </w:rPr>
        <w:t>Advances women/diverse talent across management levels – hiring, growing and promoting women leaders – Has strong female representation on its Board</w:t>
      </w:r>
    </w:p>
    <w:p w:rsidR="006E3B4C" w:rsidRPr="00190FB0" w:rsidRDefault="00ED1C2A">
      <w:pPr>
        <w:pStyle w:val="ListParagraph"/>
        <w:numPr>
          <w:ilvl w:val="0"/>
          <w:numId w:val="1"/>
        </w:numPr>
        <w:spacing w:line="360" w:lineRule="atLeast"/>
        <w:rPr>
          <w:rFonts w:eastAsia="Times New Roman"/>
          <w:bCs/>
          <w:color w:val="828282"/>
          <w:sz w:val="22"/>
          <w:szCs w:val="22"/>
          <w:lang w:eastAsia="en-SG"/>
        </w:rPr>
      </w:pPr>
      <w:r w:rsidRPr="00190FB0">
        <w:rPr>
          <w:rFonts w:eastAsia="Times New Roman"/>
          <w:bCs/>
          <w:color w:val="828282"/>
          <w:sz w:val="22"/>
          <w:szCs w:val="22"/>
          <w:lang w:eastAsia="en-SG"/>
        </w:rPr>
        <w:t xml:space="preserve">Provides excellent workplace and support facilities for </w:t>
      </w:r>
      <w:proofErr w:type="gramStart"/>
      <w:r w:rsidRPr="00190FB0">
        <w:rPr>
          <w:rFonts w:eastAsia="Times New Roman"/>
          <w:bCs/>
          <w:color w:val="828282"/>
          <w:sz w:val="22"/>
          <w:szCs w:val="22"/>
          <w:lang w:eastAsia="en-SG"/>
        </w:rPr>
        <w:t>leadership ,</w:t>
      </w:r>
      <w:proofErr w:type="gramEnd"/>
      <w:r w:rsidRPr="00190FB0">
        <w:rPr>
          <w:rFonts w:eastAsia="Times New Roman"/>
          <w:bCs/>
          <w:color w:val="828282"/>
          <w:sz w:val="22"/>
          <w:szCs w:val="22"/>
          <w:lang w:eastAsia="en-SG"/>
        </w:rPr>
        <w:t xml:space="preserve"> no pay gap between the genders</w:t>
      </w:r>
    </w:p>
    <w:p w:rsidR="006E3B4C" w:rsidRPr="00190FB0" w:rsidRDefault="00ED1C2A">
      <w:pPr>
        <w:pStyle w:val="ListParagraph"/>
        <w:numPr>
          <w:ilvl w:val="0"/>
          <w:numId w:val="1"/>
        </w:numPr>
        <w:spacing w:line="360" w:lineRule="atLeast"/>
        <w:rPr>
          <w:rFonts w:eastAsia="Times New Roman"/>
          <w:bCs/>
          <w:color w:val="828282"/>
          <w:sz w:val="22"/>
          <w:szCs w:val="22"/>
          <w:lang w:eastAsia="en-SG"/>
        </w:rPr>
      </w:pPr>
      <w:r w:rsidRPr="00190FB0">
        <w:rPr>
          <w:rFonts w:eastAsia="Times New Roman"/>
          <w:bCs/>
          <w:color w:val="828282"/>
          <w:sz w:val="22"/>
          <w:szCs w:val="22"/>
          <w:lang w:eastAsia="en-SG"/>
        </w:rPr>
        <w:t xml:space="preserve">Innovates to share and reapply </w:t>
      </w:r>
      <w:proofErr w:type="gramStart"/>
      <w:r w:rsidRPr="00190FB0">
        <w:rPr>
          <w:rFonts w:eastAsia="Times New Roman"/>
          <w:bCs/>
          <w:color w:val="828282"/>
          <w:sz w:val="22"/>
          <w:szCs w:val="22"/>
          <w:lang w:eastAsia="en-SG"/>
        </w:rPr>
        <w:t>diversity  &amp;</w:t>
      </w:r>
      <w:proofErr w:type="gramEnd"/>
      <w:r w:rsidRPr="00190FB0">
        <w:rPr>
          <w:rFonts w:eastAsia="Times New Roman"/>
          <w:bCs/>
          <w:color w:val="828282"/>
          <w:sz w:val="22"/>
          <w:szCs w:val="22"/>
          <w:lang w:eastAsia="en-SG"/>
        </w:rPr>
        <w:t xml:space="preserve"> inclusion practices from within and without</w:t>
      </w:r>
    </w:p>
    <w:p w:rsidR="006E3B4C" w:rsidRPr="00190FB0" w:rsidRDefault="00ED1C2A">
      <w:pPr>
        <w:pStyle w:val="ListParagraph"/>
        <w:numPr>
          <w:ilvl w:val="0"/>
          <w:numId w:val="1"/>
        </w:numPr>
        <w:spacing w:line="360" w:lineRule="atLeast"/>
        <w:rPr>
          <w:rFonts w:eastAsia="Times New Roman"/>
          <w:bCs/>
          <w:color w:val="828282"/>
          <w:sz w:val="22"/>
          <w:szCs w:val="22"/>
          <w:lang w:eastAsia="en-SG"/>
        </w:rPr>
      </w:pPr>
      <w:r w:rsidRPr="00190FB0">
        <w:rPr>
          <w:rFonts w:eastAsia="Times New Roman"/>
          <w:bCs/>
          <w:color w:val="828282"/>
          <w:sz w:val="22"/>
          <w:szCs w:val="22"/>
          <w:lang w:eastAsia="en-SG"/>
        </w:rPr>
        <w:t xml:space="preserve">Supports diversity &amp; </w:t>
      </w:r>
      <w:proofErr w:type="gramStart"/>
      <w:r w:rsidRPr="00190FB0">
        <w:rPr>
          <w:rFonts w:eastAsia="Times New Roman"/>
          <w:bCs/>
          <w:color w:val="828282"/>
          <w:sz w:val="22"/>
          <w:szCs w:val="22"/>
          <w:lang w:eastAsia="en-SG"/>
        </w:rPr>
        <w:t>inclusion  across</w:t>
      </w:r>
      <w:proofErr w:type="gramEnd"/>
      <w:r w:rsidRPr="00190FB0">
        <w:rPr>
          <w:rFonts w:eastAsia="Times New Roman"/>
          <w:bCs/>
          <w:color w:val="828282"/>
          <w:sz w:val="22"/>
          <w:szCs w:val="22"/>
          <w:lang w:eastAsia="en-SG"/>
        </w:rPr>
        <w:t xml:space="preserve"> industry by supporting external forums like Break the ceiling touch the sky in real and tangible ways – time and money</w:t>
      </w:r>
    </w:p>
    <w:p w:rsidR="006E3B4C" w:rsidRPr="00190FB0" w:rsidRDefault="006E3B4C">
      <w:pPr>
        <w:spacing w:line="252" w:lineRule="atLeast"/>
        <w:outlineLvl w:val="4"/>
        <w:rPr>
          <w:rFonts w:eastAsia="Times New Roman"/>
          <w:color w:val="BE202E"/>
          <w:sz w:val="22"/>
          <w:szCs w:val="22"/>
          <w:lang w:eastAsia="en-SG"/>
        </w:rPr>
      </w:pPr>
    </w:p>
    <w:p w:rsidR="006E3B4C" w:rsidRPr="00190FB0" w:rsidRDefault="00685F92">
      <w:pPr>
        <w:spacing w:line="252" w:lineRule="atLeast"/>
        <w:outlineLvl w:val="4"/>
        <w:rPr>
          <w:rFonts w:eastAsia="Times New Roman"/>
          <w:b/>
          <w:color w:val="BE202E"/>
          <w:sz w:val="22"/>
          <w:szCs w:val="22"/>
          <w:lang w:eastAsia="en-SG"/>
        </w:rPr>
      </w:pPr>
      <w:sdt>
        <w:sdtPr>
          <w:rPr>
            <w:rFonts w:eastAsia="Times New Roman"/>
            <w:b/>
            <w:color w:val="BE202E"/>
            <w:sz w:val="22"/>
            <w:szCs w:val="22"/>
            <w:lang w:eastAsia="en-SG"/>
          </w:rPr>
          <w:id w:val="147482097"/>
          <w14:checkbox>
            <w14:checked w14:val="0"/>
            <w14:checkedState w14:val="2612" w14:font="MS Gothic"/>
            <w14:uncheckedState w14:val="2610" w14:font="MS Gothic"/>
          </w14:checkbox>
        </w:sdtPr>
        <w:sdtEndPr/>
        <w:sdtContent>
          <w:r w:rsidR="00ED1C2A" w:rsidRPr="00190FB0">
            <w:rPr>
              <w:rFonts w:ascii="Segoe UI Symbol" w:hAnsi="Segoe UI Symbol" w:cs="Segoe UI Symbol"/>
              <w:sz w:val="22"/>
              <w:szCs w:val="22"/>
            </w:rPr>
            <w:t>☐</w:t>
          </w:r>
        </w:sdtContent>
      </w:sdt>
      <w:r w:rsidR="00ED1C2A" w:rsidRPr="00190FB0">
        <w:rPr>
          <w:rFonts w:eastAsia="Times New Roman"/>
          <w:b/>
          <w:color w:val="BE202E"/>
          <w:sz w:val="22"/>
          <w:szCs w:val="22"/>
          <w:lang w:eastAsia="en-SG"/>
        </w:rPr>
        <w:t xml:space="preserve">Best CEO’s Leading on Diversity &amp; Inclusion  </w:t>
      </w:r>
    </w:p>
    <w:p w:rsidR="006E3B4C" w:rsidRPr="00190FB0" w:rsidRDefault="00ED1C2A">
      <w:pPr>
        <w:spacing w:line="276" w:lineRule="auto"/>
        <w:rPr>
          <w:rFonts w:eastAsia="Times New Roman"/>
          <w:b/>
          <w:bCs/>
          <w:color w:val="828282"/>
          <w:sz w:val="22"/>
          <w:szCs w:val="22"/>
          <w:lang w:eastAsia="en-SG"/>
        </w:rPr>
      </w:pPr>
      <w:r w:rsidRPr="00190FB0">
        <w:rPr>
          <w:rFonts w:eastAsia="Times New Roman"/>
          <w:b/>
          <w:bCs/>
          <w:color w:val="828282"/>
          <w:sz w:val="22"/>
          <w:szCs w:val="22"/>
          <w:lang w:eastAsia="en-SG"/>
        </w:rPr>
        <w:t xml:space="preserve">Listing of Best </w:t>
      </w:r>
      <w:r w:rsidR="006774E1">
        <w:rPr>
          <w:rFonts w:eastAsia="Times New Roman"/>
          <w:b/>
          <w:bCs/>
          <w:color w:val="828282"/>
          <w:sz w:val="22"/>
          <w:szCs w:val="22"/>
          <w:lang w:eastAsia="en-SG"/>
        </w:rPr>
        <w:t xml:space="preserve">CEOs/General Managers </w:t>
      </w:r>
      <w:proofErr w:type="gramStart"/>
      <w:r w:rsidR="006774E1">
        <w:rPr>
          <w:rFonts w:eastAsia="Times New Roman"/>
          <w:b/>
          <w:bCs/>
          <w:color w:val="828282"/>
          <w:sz w:val="22"/>
          <w:szCs w:val="22"/>
          <w:lang w:eastAsia="en-SG"/>
        </w:rPr>
        <w:t xml:space="preserve">for </w:t>
      </w:r>
      <w:r w:rsidRPr="00190FB0">
        <w:rPr>
          <w:rFonts w:eastAsia="Times New Roman"/>
          <w:b/>
          <w:bCs/>
          <w:color w:val="828282"/>
          <w:sz w:val="22"/>
          <w:szCs w:val="22"/>
          <w:lang w:eastAsia="en-SG"/>
        </w:rPr>
        <w:t xml:space="preserve"> diversity</w:t>
      </w:r>
      <w:proofErr w:type="gramEnd"/>
      <w:r w:rsidRPr="00190FB0">
        <w:rPr>
          <w:rFonts w:eastAsia="Times New Roman"/>
          <w:b/>
          <w:bCs/>
          <w:color w:val="828282"/>
          <w:sz w:val="22"/>
          <w:szCs w:val="22"/>
          <w:lang w:eastAsia="en-SG"/>
        </w:rPr>
        <w:t xml:space="preserve"> and the advancement of women in leadership. And overall Diversity &amp; Inclusion.  Highlights the top 101 CEOs/General Managers who have best integrated and leveraged gender diversity as a competitive advantage for their organization.</w:t>
      </w:r>
    </w:p>
    <w:p w:rsidR="006E3B4C" w:rsidRPr="00190FB0" w:rsidRDefault="00ED1C2A">
      <w:pPr>
        <w:pStyle w:val="ListParagraph"/>
        <w:numPr>
          <w:ilvl w:val="0"/>
          <w:numId w:val="2"/>
        </w:numPr>
        <w:spacing w:line="360" w:lineRule="atLeast"/>
        <w:rPr>
          <w:rFonts w:eastAsia="Times New Roman"/>
          <w:color w:val="828282"/>
          <w:sz w:val="22"/>
          <w:szCs w:val="22"/>
          <w:lang w:eastAsia="en-SG"/>
        </w:rPr>
      </w:pPr>
      <w:r w:rsidRPr="00190FB0">
        <w:rPr>
          <w:rFonts w:eastAsia="Times New Roman"/>
          <w:color w:val="828282"/>
          <w:sz w:val="22"/>
          <w:szCs w:val="22"/>
          <w:lang w:eastAsia="en-SG"/>
        </w:rPr>
        <w:t xml:space="preserve">Role </w:t>
      </w:r>
      <w:proofErr w:type="gramStart"/>
      <w:r w:rsidRPr="00190FB0">
        <w:rPr>
          <w:rFonts w:eastAsia="Times New Roman"/>
          <w:color w:val="828282"/>
          <w:sz w:val="22"/>
          <w:szCs w:val="22"/>
          <w:lang w:eastAsia="en-SG"/>
        </w:rPr>
        <w:t>models</w:t>
      </w:r>
      <w:proofErr w:type="gramEnd"/>
      <w:r w:rsidRPr="00190FB0">
        <w:rPr>
          <w:rFonts w:eastAsia="Times New Roman"/>
          <w:color w:val="828282"/>
          <w:sz w:val="22"/>
          <w:szCs w:val="22"/>
          <w:lang w:eastAsia="en-SG"/>
        </w:rPr>
        <w:t xml:space="preserve"> diversity best practices</w:t>
      </w:r>
    </w:p>
    <w:p w:rsidR="006E3B4C" w:rsidRPr="00190FB0" w:rsidRDefault="00ED1C2A">
      <w:pPr>
        <w:pStyle w:val="ListParagraph"/>
        <w:numPr>
          <w:ilvl w:val="0"/>
          <w:numId w:val="2"/>
        </w:numPr>
        <w:spacing w:line="360" w:lineRule="atLeast"/>
        <w:rPr>
          <w:rFonts w:eastAsia="Times New Roman"/>
          <w:color w:val="828282"/>
          <w:sz w:val="22"/>
          <w:szCs w:val="22"/>
          <w:lang w:eastAsia="en-SG"/>
        </w:rPr>
      </w:pPr>
      <w:r w:rsidRPr="00190FB0">
        <w:rPr>
          <w:rFonts w:eastAsia="Times New Roman"/>
          <w:color w:val="828282"/>
          <w:sz w:val="22"/>
          <w:szCs w:val="22"/>
          <w:lang w:eastAsia="en-SG"/>
        </w:rPr>
        <w:t>Ensures gender balanced representation on his/her leadership team</w:t>
      </w:r>
    </w:p>
    <w:p w:rsidR="006E3B4C" w:rsidRPr="00190FB0" w:rsidRDefault="00ED1C2A">
      <w:pPr>
        <w:pStyle w:val="ListParagraph"/>
        <w:numPr>
          <w:ilvl w:val="0"/>
          <w:numId w:val="2"/>
        </w:numPr>
        <w:spacing w:line="360" w:lineRule="atLeast"/>
        <w:rPr>
          <w:rFonts w:eastAsia="Times New Roman"/>
          <w:color w:val="828282"/>
          <w:sz w:val="22"/>
          <w:szCs w:val="22"/>
          <w:lang w:eastAsia="en-SG"/>
        </w:rPr>
      </w:pPr>
      <w:r w:rsidRPr="00190FB0">
        <w:rPr>
          <w:rFonts w:eastAsia="Times New Roman"/>
          <w:color w:val="828282"/>
          <w:sz w:val="22"/>
          <w:szCs w:val="22"/>
          <w:lang w:eastAsia="en-SG"/>
        </w:rPr>
        <w:t>Makes his leaders accountable for gender diversity/D&amp;I being unlocked as core to the company’s business versus nice to have</w:t>
      </w:r>
    </w:p>
    <w:p w:rsidR="006E3B4C" w:rsidRPr="00190FB0" w:rsidRDefault="00ED1C2A">
      <w:pPr>
        <w:pStyle w:val="ListParagraph"/>
        <w:numPr>
          <w:ilvl w:val="0"/>
          <w:numId w:val="2"/>
        </w:numPr>
        <w:spacing w:line="360" w:lineRule="atLeast"/>
        <w:rPr>
          <w:rFonts w:eastAsia="Times New Roman"/>
          <w:color w:val="828282"/>
          <w:sz w:val="22"/>
          <w:szCs w:val="22"/>
          <w:lang w:eastAsia="en-SG"/>
        </w:rPr>
      </w:pPr>
      <w:r w:rsidRPr="00190FB0">
        <w:rPr>
          <w:rFonts w:eastAsia="Times New Roman"/>
          <w:color w:val="828282"/>
          <w:sz w:val="22"/>
          <w:szCs w:val="22"/>
          <w:lang w:eastAsia="en-SG"/>
        </w:rPr>
        <w:lastRenderedPageBreak/>
        <w:t>Proves the positive impact of diversity on business results</w:t>
      </w:r>
    </w:p>
    <w:p w:rsidR="006E3B4C" w:rsidRPr="00190FB0" w:rsidRDefault="00ED1C2A">
      <w:pPr>
        <w:pStyle w:val="ListParagraph"/>
        <w:numPr>
          <w:ilvl w:val="0"/>
          <w:numId w:val="2"/>
        </w:numPr>
        <w:spacing w:line="360" w:lineRule="atLeast"/>
        <w:rPr>
          <w:rFonts w:eastAsia="Times New Roman"/>
          <w:color w:val="828282"/>
          <w:sz w:val="22"/>
          <w:szCs w:val="22"/>
          <w:lang w:eastAsia="en-SG"/>
        </w:rPr>
      </w:pPr>
      <w:r w:rsidRPr="00190FB0">
        <w:rPr>
          <w:rFonts w:eastAsia="Times New Roman"/>
          <w:color w:val="828282"/>
          <w:sz w:val="22"/>
          <w:szCs w:val="22"/>
          <w:lang w:eastAsia="en-SG"/>
        </w:rPr>
        <w:t>Supports diversity across industry by supporting external forums like Break the ceiling touch the sky in real and tangible ways – time and money</w:t>
      </w:r>
    </w:p>
    <w:p w:rsidR="006E3B4C" w:rsidRPr="00190FB0" w:rsidRDefault="006E3B4C">
      <w:pPr>
        <w:spacing w:line="360" w:lineRule="atLeast"/>
        <w:rPr>
          <w:rFonts w:eastAsia="Times New Roman"/>
          <w:b/>
          <w:color w:val="BE202E"/>
          <w:sz w:val="22"/>
          <w:szCs w:val="22"/>
          <w:lang w:eastAsia="en-SG"/>
        </w:rPr>
      </w:pPr>
    </w:p>
    <w:p w:rsidR="006E3B4C" w:rsidRPr="00190FB0" w:rsidRDefault="00685F92">
      <w:pPr>
        <w:spacing w:line="360" w:lineRule="atLeast"/>
        <w:rPr>
          <w:rFonts w:eastAsia="Times New Roman"/>
          <w:b/>
          <w:color w:val="BE202E"/>
          <w:sz w:val="22"/>
          <w:szCs w:val="22"/>
          <w:lang w:eastAsia="en-SG"/>
        </w:rPr>
      </w:pPr>
      <w:sdt>
        <w:sdtPr>
          <w:rPr>
            <w:rFonts w:eastAsia="Times New Roman"/>
            <w:b/>
            <w:color w:val="BE202E"/>
            <w:sz w:val="22"/>
            <w:szCs w:val="22"/>
            <w:lang w:eastAsia="en-SG"/>
          </w:rPr>
          <w:id w:val="147482074"/>
          <w14:checkbox>
            <w14:checked w14:val="0"/>
            <w14:checkedState w14:val="2612" w14:font="MS Gothic"/>
            <w14:uncheckedState w14:val="2610" w14:font="MS Gothic"/>
          </w14:checkbox>
        </w:sdtPr>
        <w:sdtEndPr/>
        <w:sdtContent>
          <w:r w:rsidR="008268A9">
            <w:rPr>
              <w:rFonts w:ascii="MS Gothic" w:eastAsia="MS Gothic" w:hAnsi="MS Gothic" w:hint="eastAsia"/>
              <w:b/>
              <w:color w:val="BE202E"/>
              <w:sz w:val="22"/>
              <w:szCs w:val="22"/>
              <w:lang w:eastAsia="en-SG"/>
            </w:rPr>
            <w:t>☐</w:t>
          </w:r>
        </w:sdtContent>
      </w:sdt>
      <w:r w:rsidR="00E40396">
        <w:rPr>
          <w:rFonts w:eastAsia="Times New Roman"/>
          <w:b/>
          <w:color w:val="BE202E"/>
          <w:sz w:val="22"/>
          <w:szCs w:val="22"/>
          <w:lang w:eastAsia="en-SG"/>
        </w:rPr>
        <w:t xml:space="preserve">Best </w:t>
      </w:r>
      <w:r w:rsidR="008268A9">
        <w:rPr>
          <w:rFonts w:eastAsia="Times New Roman"/>
          <w:b/>
          <w:color w:val="BE202E"/>
          <w:sz w:val="22"/>
          <w:szCs w:val="22"/>
          <w:lang w:eastAsia="en-SG"/>
        </w:rPr>
        <w:t>Human Resources</w:t>
      </w:r>
      <w:r w:rsidR="00ED1C2A" w:rsidRPr="00190FB0">
        <w:rPr>
          <w:rFonts w:eastAsia="Times New Roman"/>
          <w:b/>
          <w:color w:val="BE202E"/>
          <w:sz w:val="22"/>
          <w:szCs w:val="22"/>
          <w:lang w:eastAsia="en-SG"/>
        </w:rPr>
        <w:t xml:space="preserve"> Leader</w:t>
      </w:r>
      <w:r w:rsidR="00E40396">
        <w:rPr>
          <w:rFonts w:eastAsia="Times New Roman"/>
          <w:b/>
          <w:color w:val="BE202E"/>
          <w:sz w:val="22"/>
          <w:szCs w:val="22"/>
          <w:lang w:eastAsia="en-SG"/>
        </w:rPr>
        <w:t>s</w:t>
      </w:r>
      <w:r w:rsidR="00ED1C2A" w:rsidRPr="00190FB0">
        <w:rPr>
          <w:rFonts w:eastAsia="Times New Roman"/>
          <w:b/>
          <w:color w:val="BE202E"/>
          <w:sz w:val="22"/>
          <w:szCs w:val="22"/>
          <w:lang w:eastAsia="en-SG"/>
        </w:rPr>
        <w:t xml:space="preserve"> </w:t>
      </w:r>
    </w:p>
    <w:p w:rsidR="006E3B4C" w:rsidRPr="00190FB0" w:rsidRDefault="00ED1C2A">
      <w:pPr>
        <w:spacing w:line="276" w:lineRule="auto"/>
        <w:rPr>
          <w:rFonts w:eastAsia="Times New Roman"/>
          <w:b/>
          <w:bCs/>
          <w:color w:val="828282"/>
          <w:sz w:val="22"/>
          <w:szCs w:val="22"/>
          <w:lang w:eastAsia="en-SG"/>
        </w:rPr>
      </w:pPr>
      <w:r w:rsidRPr="00190FB0">
        <w:rPr>
          <w:rFonts w:eastAsia="Times New Roman"/>
          <w:b/>
          <w:bCs/>
          <w:color w:val="828282"/>
          <w:sz w:val="22"/>
          <w:szCs w:val="22"/>
          <w:lang w:eastAsia="en-SG"/>
        </w:rPr>
        <w:t>Listing of Best HR gender diversity champions – Highlights the outstanding achievements of the Head of Diversity in an organization that has demonstrated outstanding leadership and commitment to leading and executing the gender diversity agenda through the organization and beyond.</w:t>
      </w:r>
    </w:p>
    <w:p w:rsidR="006E3B4C" w:rsidRPr="00190FB0" w:rsidRDefault="00ED1C2A">
      <w:pPr>
        <w:pStyle w:val="ListParagraph"/>
        <w:numPr>
          <w:ilvl w:val="0"/>
          <w:numId w:val="3"/>
        </w:numPr>
        <w:spacing w:line="360" w:lineRule="atLeast"/>
        <w:rPr>
          <w:rFonts w:eastAsia="Times New Roman"/>
          <w:color w:val="828282"/>
          <w:sz w:val="22"/>
          <w:szCs w:val="22"/>
          <w:lang w:eastAsia="en-SG"/>
        </w:rPr>
      </w:pPr>
      <w:r w:rsidRPr="00190FB0">
        <w:rPr>
          <w:rFonts w:eastAsia="Times New Roman"/>
          <w:color w:val="828282"/>
          <w:sz w:val="22"/>
          <w:szCs w:val="22"/>
          <w:lang w:eastAsia="en-SG"/>
        </w:rPr>
        <w:t>Is</w:t>
      </w:r>
      <w:r w:rsidR="00190FB0" w:rsidRPr="00190FB0">
        <w:rPr>
          <w:rFonts w:eastAsia="Times New Roman"/>
          <w:color w:val="828282"/>
          <w:sz w:val="22"/>
          <w:szCs w:val="22"/>
          <w:lang w:eastAsia="en-SG"/>
        </w:rPr>
        <w:t xml:space="preserve"> able to make a case for </w:t>
      </w:r>
      <w:r w:rsidRPr="00190FB0">
        <w:rPr>
          <w:rFonts w:eastAsia="Times New Roman"/>
          <w:color w:val="828282"/>
          <w:sz w:val="22"/>
          <w:szCs w:val="22"/>
          <w:lang w:eastAsia="en-SG"/>
        </w:rPr>
        <w:t>diversity</w:t>
      </w:r>
      <w:r w:rsidR="00190FB0" w:rsidRPr="00190FB0">
        <w:rPr>
          <w:rFonts w:eastAsia="Times New Roman"/>
          <w:color w:val="828282"/>
          <w:sz w:val="22"/>
          <w:szCs w:val="22"/>
          <w:lang w:eastAsia="en-SG"/>
        </w:rPr>
        <w:t xml:space="preserve"> &amp; inclusion</w:t>
      </w:r>
      <w:r w:rsidRPr="00190FB0">
        <w:rPr>
          <w:rFonts w:eastAsia="Times New Roman"/>
          <w:color w:val="828282"/>
          <w:sz w:val="22"/>
          <w:szCs w:val="22"/>
          <w:lang w:eastAsia="en-SG"/>
        </w:rPr>
        <w:t xml:space="preserve"> and get engagement/financial support from his/her leadership for execution.</w:t>
      </w:r>
    </w:p>
    <w:p w:rsidR="006E3B4C" w:rsidRPr="00190FB0" w:rsidRDefault="00ED1C2A">
      <w:pPr>
        <w:pStyle w:val="ListParagraph"/>
        <w:numPr>
          <w:ilvl w:val="0"/>
          <w:numId w:val="3"/>
        </w:numPr>
        <w:spacing w:line="360" w:lineRule="atLeast"/>
        <w:rPr>
          <w:rFonts w:eastAsia="Times New Roman"/>
          <w:color w:val="828282"/>
          <w:sz w:val="22"/>
          <w:szCs w:val="22"/>
          <w:lang w:eastAsia="en-SG"/>
        </w:rPr>
      </w:pPr>
      <w:r w:rsidRPr="00190FB0">
        <w:rPr>
          <w:rFonts w:eastAsia="Times New Roman"/>
          <w:color w:val="828282"/>
          <w:sz w:val="22"/>
          <w:szCs w:val="22"/>
          <w:lang w:eastAsia="en-SG"/>
        </w:rPr>
        <w:t>Constantly innovates, shares and reapplies best practices on gender diversity to the benefit of his or her company</w:t>
      </w:r>
    </w:p>
    <w:p w:rsidR="006E3B4C" w:rsidRPr="00190FB0" w:rsidRDefault="00ED1C2A">
      <w:pPr>
        <w:pStyle w:val="ListParagraph"/>
        <w:numPr>
          <w:ilvl w:val="0"/>
          <w:numId w:val="3"/>
        </w:numPr>
        <w:spacing w:line="360" w:lineRule="atLeast"/>
        <w:rPr>
          <w:rFonts w:eastAsia="Times New Roman"/>
          <w:color w:val="828282"/>
          <w:sz w:val="22"/>
          <w:szCs w:val="22"/>
          <w:lang w:eastAsia="en-SG"/>
        </w:rPr>
      </w:pPr>
      <w:r w:rsidRPr="00190FB0">
        <w:rPr>
          <w:rFonts w:eastAsia="Times New Roman"/>
          <w:color w:val="828282"/>
          <w:sz w:val="22"/>
          <w:szCs w:val="22"/>
          <w:lang w:eastAsia="en-SG"/>
        </w:rPr>
        <w:t xml:space="preserve">Role </w:t>
      </w:r>
      <w:proofErr w:type="gramStart"/>
      <w:r w:rsidRPr="00190FB0">
        <w:rPr>
          <w:rFonts w:eastAsia="Times New Roman"/>
          <w:color w:val="828282"/>
          <w:sz w:val="22"/>
          <w:szCs w:val="22"/>
          <w:lang w:eastAsia="en-SG"/>
        </w:rPr>
        <w:t>models</w:t>
      </w:r>
      <w:proofErr w:type="gramEnd"/>
      <w:r w:rsidRPr="00190FB0">
        <w:rPr>
          <w:rFonts w:eastAsia="Times New Roman"/>
          <w:color w:val="828282"/>
          <w:sz w:val="22"/>
          <w:szCs w:val="22"/>
          <w:lang w:eastAsia="en-SG"/>
        </w:rPr>
        <w:t xml:space="preserve"> collaboration to step change advancement of women in his/her industry</w:t>
      </w:r>
    </w:p>
    <w:p w:rsidR="006E3B4C" w:rsidRPr="00190FB0" w:rsidRDefault="00ED1C2A">
      <w:pPr>
        <w:pStyle w:val="ListParagraph"/>
        <w:numPr>
          <w:ilvl w:val="0"/>
          <w:numId w:val="3"/>
        </w:numPr>
        <w:spacing w:line="360" w:lineRule="atLeast"/>
        <w:rPr>
          <w:rFonts w:eastAsia="Times New Roman"/>
          <w:color w:val="828282"/>
          <w:sz w:val="22"/>
          <w:szCs w:val="22"/>
          <w:lang w:eastAsia="en-SG"/>
        </w:rPr>
      </w:pPr>
      <w:r w:rsidRPr="00190FB0">
        <w:rPr>
          <w:rFonts w:eastAsia="Times New Roman"/>
          <w:color w:val="828282"/>
          <w:sz w:val="22"/>
          <w:szCs w:val="22"/>
          <w:lang w:eastAsia="en-SG"/>
        </w:rPr>
        <w:t xml:space="preserve">Actively supports participation of his/her Company’s teams at external Forums such as Break the ceiling touch the sky® </w:t>
      </w:r>
      <w:proofErr w:type="gramStart"/>
      <w:r w:rsidRPr="00190FB0">
        <w:rPr>
          <w:rFonts w:eastAsia="Times New Roman"/>
          <w:color w:val="828282"/>
          <w:sz w:val="22"/>
          <w:szCs w:val="22"/>
          <w:lang w:eastAsia="en-SG"/>
        </w:rPr>
        <w:t>versus  just</w:t>
      </w:r>
      <w:proofErr w:type="gramEnd"/>
      <w:r w:rsidRPr="00190FB0">
        <w:rPr>
          <w:rFonts w:eastAsia="Times New Roman"/>
          <w:color w:val="828282"/>
          <w:sz w:val="22"/>
          <w:szCs w:val="22"/>
          <w:lang w:eastAsia="en-SG"/>
        </w:rPr>
        <w:t xml:space="preserve"> seeking to promote company at such forums</w:t>
      </w:r>
    </w:p>
    <w:p w:rsidR="006E3B4C" w:rsidRPr="00190FB0" w:rsidRDefault="00ED1C2A">
      <w:pPr>
        <w:pStyle w:val="ListParagraph"/>
        <w:numPr>
          <w:ilvl w:val="0"/>
          <w:numId w:val="3"/>
        </w:numPr>
        <w:spacing w:line="360" w:lineRule="atLeast"/>
        <w:rPr>
          <w:rFonts w:eastAsia="Times New Roman"/>
          <w:color w:val="828282"/>
          <w:sz w:val="22"/>
          <w:szCs w:val="22"/>
          <w:lang w:eastAsia="en-SG"/>
        </w:rPr>
      </w:pPr>
      <w:r w:rsidRPr="00190FB0">
        <w:rPr>
          <w:rFonts w:eastAsia="Times New Roman"/>
          <w:color w:val="828282"/>
          <w:sz w:val="22"/>
          <w:szCs w:val="22"/>
          <w:lang w:eastAsia="en-SG"/>
        </w:rPr>
        <w:t xml:space="preserve">Has an active strategy in place to make gender diversity core to his Company’s </w:t>
      </w:r>
      <w:proofErr w:type="gramStart"/>
      <w:r w:rsidRPr="00190FB0">
        <w:rPr>
          <w:rFonts w:eastAsia="Times New Roman"/>
          <w:color w:val="828282"/>
          <w:sz w:val="22"/>
          <w:szCs w:val="22"/>
          <w:lang w:eastAsia="en-SG"/>
        </w:rPr>
        <w:t>success</w:t>
      </w:r>
      <w:proofErr w:type="gramEnd"/>
    </w:p>
    <w:p w:rsidR="006E3B4C" w:rsidRDefault="006E3B4C">
      <w:pPr>
        <w:spacing w:line="252" w:lineRule="atLeast"/>
        <w:outlineLvl w:val="4"/>
        <w:rPr>
          <w:rFonts w:eastAsia="Times New Roman"/>
          <w:color w:val="BE202E"/>
          <w:sz w:val="22"/>
          <w:szCs w:val="22"/>
          <w:lang w:eastAsia="en-SG"/>
        </w:rPr>
      </w:pPr>
    </w:p>
    <w:p w:rsidR="008268A9" w:rsidRPr="00190FB0" w:rsidRDefault="008268A9" w:rsidP="008268A9">
      <w:pPr>
        <w:spacing w:line="360" w:lineRule="atLeast"/>
        <w:rPr>
          <w:rFonts w:eastAsia="Times New Roman"/>
          <w:b/>
          <w:color w:val="BE202E"/>
          <w:sz w:val="22"/>
          <w:szCs w:val="22"/>
          <w:lang w:eastAsia="en-SG"/>
        </w:rPr>
      </w:pPr>
      <w:sdt>
        <w:sdtPr>
          <w:rPr>
            <w:rFonts w:eastAsia="Times New Roman"/>
            <w:b/>
            <w:color w:val="BE202E"/>
            <w:sz w:val="22"/>
            <w:szCs w:val="22"/>
            <w:lang w:eastAsia="en-SG"/>
          </w:rPr>
          <w:id w:val="915365629"/>
          <w14:checkbox>
            <w14:checked w14:val="0"/>
            <w14:checkedState w14:val="2612" w14:font="MS Gothic"/>
            <w14:uncheckedState w14:val="2610" w14:font="MS Gothic"/>
          </w14:checkbox>
        </w:sdtPr>
        <w:sdtContent>
          <w:r>
            <w:rPr>
              <w:rFonts w:ascii="MS Gothic" w:eastAsia="MS Gothic" w:hAnsi="MS Gothic" w:hint="eastAsia"/>
              <w:b/>
              <w:color w:val="BE202E"/>
              <w:sz w:val="22"/>
              <w:szCs w:val="22"/>
              <w:lang w:eastAsia="en-SG"/>
            </w:rPr>
            <w:t>☐</w:t>
          </w:r>
        </w:sdtContent>
      </w:sdt>
      <w:r w:rsidR="00E40396">
        <w:rPr>
          <w:rFonts w:eastAsia="Times New Roman"/>
          <w:b/>
          <w:color w:val="BE202E"/>
          <w:sz w:val="22"/>
          <w:szCs w:val="22"/>
          <w:lang w:eastAsia="en-SG"/>
        </w:rPr>
        <w:t>Best Diversity &amp; Inclusion Leaders</w:t>
      </w:r>
    </w:p>
    <w:p w:rsidR="008268A9" w:rsidRPr="00190FB0" w:rsidRDefault="008268A9" w:rsidP="008268A9">
      <w:pPr>
        <w:spacing w:line="276" w:lineRule="auto"/>
        <w:rPr>
          <w:rFonts w:eastAsia="Times New Roman"/>
          <w:b/>
          <w:bCs/>
          <w:color w:val="828282"/>
          <w:sz w:val="22"/>
          <w:szCs w:val="22"/>
          <w:lang w:eastAsia="en-SG"/>
        </w:rPr>
      </w:pPr>
      <w:r w:rsidRPr="00190FB0">
        <w:rPr>
          <w:rFonts w:eastAsia="Times New Roman"/>
          <w:b/>
          <w:bCs/>
          <w:color w:val="828282"/>
          <w:sz w:val="22"/>
          <w:szCs w:val="22"/>
          <w:lang w:eastAsia="en-SG"/>
        </w:rPr>
        <w:t>Listing of Best HR gender diversity champions – Highlights the outstanding achievements of the Head of Diversity in an organization that has demonstrated outstanding leadership and commitment to leading and executing the gender diversity agenda through the organization and beyond.</w:t>
      </w:r>
    </w:p>
    <w:p w:rsidR="008268A9" w:rsidRPr="00190FB0" w:rsidRDefault="008268A9" w:rsidP="008268A9">
      <w:pPr>
        <w:pStyle w:val="ListParagraph"/>
        <w:numPr>
          <w:ilvl w:val="0"/>
          <w:numId w:val="13"/>
        </w:numPr>
        <w:spacing w:line="360" w:lineRule="atLeast"/>
        <w:rPr>
          <w:rFonts w:eastAsia="Times New Roman"/>
          <w:color w:val="828282"/>
          <w:sz w:val="22"/>
          <w:szCs w:val="22"/>
          <w:lang w:eastAsia="en-SG"/>
        </w:rPr>
      </w:pPr>
      <w:r w:rsidRPr="00190FB0">
        <w:rPr>
          <w:rFonts w:eastAsia="Times New Roman"/>
          <w:color w:val="828282"/>
          <w:sz w:val="22"/>
          <w:szCs w:val="22"/>
          <w:lang w:eastAsia="en-SG"/>
        </w:rPr>
        <w:t>Is able to make a case for diversity &amp; inclusion and get engagement/financial support from his/her leadership for execution.</w:t>
      </w:r>
    </w:p>
    <w:p w:rsidR="008268A9" w:rsidRPr="00190FB0" w:rsidRDefault="008268A9" w:rsidP="008268A9">
      <w:pPr>
        <w:pStyle w:val="ListParagraph"/>
        <w:numPr>
          <w:ilvl w:val="0"/>
          <w:numId w:val="13"/>
        </w:numPr>
        <w:spacing w:line="360" w:lineRule="atLeast"/>
        <w:rPr>
          <w:rFonts w:eastAsia="Times New Roman"/>
          <w:color w:val="828282"/>
          <w:sz w:val="22"/>
          <w:szCs w:val="22"/>
          <w:lang w:eastAsia="en-SG"/>
        </w:rPr>
      </w:pPr>
      <w:r w:rsidRPr="00190FB0">
        <w:rPr>
          <w:rFonts w:eastAsia="Times New Roman"/>
          <w:color w:val="828282"/>
          <w:sz w:val="22"/>
          <w:szCs w:val="22"/>
          <w:lang w:eastAsia="en-SG"/>
        </w:rPr>
        <w:t>Constantly innovates, shares and reapplies best practices on gender diversity to the benefit of his or her company</w:t>
      </w:r>
    </w:p>
    <w:p w:rsidR="008268A9" w:rsidRPr="00190FB0" w:rsidRDefault="008268A9" w:rsidP="008268A9">
      <w:pPr>
        <w:pStyle w:val="ListParagraph"/>
        <w:numPr>
          <w:ilvl w:val="0"/>
          <w:numId w:val="13"/>
        </w:numPr>
        <w:spacing w:line="360" w:lineRule="atLeast"/>
        <w:rPr>
          <w:rFonts w:eastAsia="Times New Roman"/>
          <w:color w:val="828282"/>
          <w:sz w:val="22"/>
          <w:szCs w:val="22"/>
          <w:lang w:eastAsia="en-SG"/>
        </w:rPr>
      </w:pPr>
      <w:r w:rsidRPr="00190FB0">
        <w:rPr>
          <w:rFonts w:eastAsia="Times New Roman"/>
          <w:color w:val="828282"/>
          <w:sz w:val="22"/>
          <w:szCs w:val="22"/>
          <w:lang w:eastAsia="en-SG"/>
        </w:rPr>
        <w:t xml:space="preserve">Role </w:t>
      </w:r>
      <w:proofErr w:type="gramStart"/>
      <w:r w:rsidRPr="00190FB0">
        <w:rPr>
          <w:rFonts w:eastAsia="Times New Roman"/>
          <w:color w:val="828282"/>
          <w:sz w:val="22"/>
          <w:szCs w:val="22"/>
          <w:lang w:eastAsia="en-SG"/>
        </w:rPr>
        <w:t>models</w:t>
      </w:r>
      <w:proofErr w:type="gramEnd"/>
      <w:r w:rsidRPr="00190FB0">
        <w:rPr>
          <w:rFonts w:eastAsia="Times New Roman"/>
          <w:color w:val="828282"/>
          <w:sz w:val="22"/>
          <w:szCs w:val="22"/>
          <w:lang w:eastAsia="en-SG"/>
        </w:rPr>
        <w:t xml:space="preserve"> collaboration to step change advancement of women in his/her industry</w:t>
      </w:r>
    </w:p>
    <w:p w:rsidR="008268A9" w:rsidRPr="00190FB0" w:rsidRDefault="008268A9" w:rsidP="008268A9">
      <w:pPr>
        <w:pStyle w:val="ListParagraph"/>
        <w:numPr>
          <w:ilvl w:val="0"/>
          <w:numId w:val="13"/>
        </w:numPr>
        <w:spacing w:line="360" w:lineRule="atLeast"/>
        <w:rPr>
          <w:rFonts w:eastAsia="Times New Roman"/>
          <w:color w:val="828282"/>
          <w:sz w:val="22"/>
          <w:szCs w:val="22"/>
          <w:lang w:eastAsia="en-SG"/>
        </w:rPr>
      </w:pPr>
      <w:r w:rsidRPr="00190FB0">
        <w:rPr>
          <w:rFonts w:eastAsia="Times New Roman"/>
          <w:color w:val="828282"/>
          <w:sz w:val="22"/>
          <w:szCs w:val="22"/>
          <w:lang w:eastAsia="en-SG"/>
        </w:rPr>
        <w:t xml:space="preserve">Actively supports participation of his/her Company’s teams at external Forums such as Break the ceiling touch the sky® </w:t>
      </w:r>
      <w:proofErr w:type="gramStart"/>
      <w:r w:rsidRPr="00190FB0">
        <w:rPr>
          <w:rFonts w:eastAsia="Times New Roman"/>
          <w:color w:val="828282"/>
          <w:sz w:val="22"/>
          <w:szCs w:val="22"/>
          <w:lang w:eastAsia="en-SG"/>
        </w:rPr>
        <w:t>versus  just</w:t>
      </w:r>
      <w:proofErr w:type="gramEnd"/>
      <w:r w:rsidRPr="00190FB0">
        <w:rPr>
          <w:rFonts w:eastAsia="Times New Roman"/>
          <w:color w:val="828282"/>
          <w:sz w:val="22"/>
          <w:szCs w:val="22"/>
          <w:lang w:eastAsia="en-SG"/>
        </w:rPr>
        <w:t xml:space="preserve"> seeking to promote company at such forums</w:t>
      </w:r>
    </w:p>
    <w:p w:rsidR="008268A9" w:rsidRPr="00190FB0" w:rsidRDefault="008268A9" w:rsidP="008268A9">
      <w:pPr>
        <w:pStyle w:val="ListParagraph"/>
        <w:numPr>
          <w:ilvl w:val="0"/>
          <w:numId w:val="13"/>
        </w:numPr>
        <w:spacing w:line="360" w:lineRule="atLeast"/>
        <w:rPr>
          <w:rFonts w:eastAsia="Times New Roman"/>
          <w:color w:val="828282"/>
          <w:sz w:val="22"/>
          <w:szCs w:val="22"/>
          <w:lang w:eastAsia="en-SG"/>
        </w:rPr>
      </w:pPr>
      <w:r w:rsidRPr="00190FB0">
        <w:rPr>
          <w:rFonts w:eastAsia="Times New Roman"/>
          <w:color w:val="828282"/>
          <w:sz w:val="22"/>
          <w:szCs w:val="22"/>
          <w:lang w:eastAsia="en-SG"/>
        </w:rPr>
        <w:t xml:space="preserve">Has an active strategy in place to make gender diversity core to his Company’s </w:t>
      </w:r>
      <w:proofErr w:type="gramStart"/>
      <w:r w:rsidRPr="00190FB0">
        <w:rPr>
          <w:rFonts w:eastAsia="Times New Roman"/>
          <w:color w:val="828282"/>
          <w:sz w:val="22"/>
          <w:szCs w:val="22"/>
          <w:lang w:eastAsia="en-SG"/>
        </w:rPr>
        <w:t>success</w:t>
      </w:r>
      <w:proofErr w:type="gramEnd"/>
    </w:p>
    <w:p w:rsidR="008268A9" w:rsidRPr="00190FB0" w:rsidRDefault="008268A9" w:rsidP="008268A9">
      <w:pPr>
        <w:spacing w:line="252" w:lineRule="atLeast"/>
        <w:outlineLvl w:val="4"/>
        <w:rPr>
          <w:rFonts w:eastAsia="Times New Roman"/>
          <w:color w:val="BE202E"/>
          <w:sz w:val="22"/>
          <w:szCs w:val="22"/>
          <w:lang w:eastAsia="en-SG"/>
        </w:rPr>
      </w:pPr>
    </w:p>
    <w:p w:rsidR="006E3B4C" w:rsidRPr="00190FB0" w:rsidRDefault="006E3B4C">
      <w:pPr>
        <w:spacing w:line="252" w:lineRule="atLeast"/>
        <w:outlineLvl w:val="4"/>
        <w:rPr>
          <w:rFonts w:eastAsia="Times New Roman"/>
          <w:color w:val="828282"/>
          <w:sz w:val="22"/>
          <w:szCs w:val="22"/>
          <w:lang w:eastAsia="en-SG"/>
        </w:rPr>
      </w:pPr>
    </w:p>
    <w:p w:rsidR="006E3B4C" w:rsidRPr="00190FB0" w:rsidRDefault="006E3B4C">
      <w:pPr>
        <w:spacing w:line="252" w:lineRule="atLeast"/>
        <w:outlineLvl w:val="4"/>
        <w:rPr>
          <w:rFonts w:eastAsia="Times New Roman"/>
          <w:color w:val="BE202E"/>
          <w:sz w:val="22"/>
          <w:szCs w:val="22"/>
          <w:lang w:eastAsia="en-SG"/>
        </w:rPr>
      </w:pPr>
    </w:p>
    <w:p w:rsidR="006E3B4C" w:rsidRPr="00190FB0" w:rsidRDefault="00685F92">
      <w:pPr>
        <w:spacing w:line="252" w:lineRule="atLeast"/>
        <w:outlineLvl w:val="4"/>
        <w:rPr>
          <w:rFonts w:eastAsia="Times New Roman"/>
          <w:color w:val="BE202E"/>
          <w:sz w:val="22"/>
          <w:szCs w:val="22"/>
          <w:lang w:eastAsia="en-SG"/>
        </w:rPr>
      </w:pPr>
      <w:sdt>
        <w:sdtPr>
          <w:rPr>
            <w:rFonts w:eastAsia="Times New Roman"/>
            <w:b/>
            <w:color w:val="BE202E"/>
            <w:sz w:val="22"/>
            <w:szCs w:val="22"/>
            <w:lang w:eastAsia="en-SG"/>
          </w:rPr>
          <w:id w:val="147481989"/>
          <w14:checkbox>
            <w14:checked w14:val="0"/>
            <w14:checkedState w14:val="2612" w14:font="MS Gothic"/>
            <w14:uncheckedState w14:val="2610" w14:font="MS Gothic"/>
          </w14:checkbox>
        </w:sdtPr>
        <w:sdtEndPr/>
        <w:sdtContent>
          <w:r w:rsidR="00ED1C2A" w:rsidRPr="00190FB0">
            <w:rPr>
              <w:rFonts w:ascii="Segoe UI Symbol" w:hAnsi="Segoe UI Symbol" w:cs="Segoe UI Symbol"/>
              <w:sz w:val="22"/>
              <w:szCs w:val="22"/>
            </w:rPr>
            <w:t>☐</w:t>
          </w:r>
        </w:sdtContent>
      </w:sdt>
      <w:r w:rsidR="009755F3">
        <w:rPr>
          <w:rFonts w:eastAsia="Times New Roman"/>
          <w:b/>
          <w:color w:val="BE202E"/>
          <w:sz w:val="22"/>
          <w:szCs w:val="22"/>
          <w:lang w:eastAsia="en-SG"/>
        </w:rPr>
        <w:t xml:space="preserve"> Best </w:t>
      </w:r>
      <w:r w:rsidR="00A025CC" w:rsidRPr="00190FB0">
        <w:rPr>
          <w:rFonts w:eastAsia="Times New Roman"/>
          <w:b/>
          <w:color w:val="BE202E"/>
          <w:sz w:val="22"/>
          <w:szCs w:val="22"/>
          <w:lang w:eastAsia="en-SG"/>
        </w:rPr>
        <w:t xml:space="preserve">Marketing </w:t>
      </w:r>
      <w:r w:rsidR="00ED1C2A" w:rsidRPr="00190FB0">
        <w:rPr>
          <w:rFonts w:eastAsia="Times New Roman"/>
          <w:b/>
          <w:color w:val="BE202E"/>
          <w:sz w:val="22"/>
          <w:szCs w:val="22"/>
          <w:lang w:eastAsia="en-SG"/>
        </w:rPr>
        <w:t>Campaign</w:t>
      </w:r>
      <w:r w:rsidR="009755F3">
        <w:rPr>
          <w:rFonts w:eastAsia="Times New Roman"/>
          <w:b/>
          <w:color w:val="BE202E"/>
          <w:sz w:val="22"/>
          <w:szCs w:val="22"/>
          <w:lang w:eastAsia="en-SG"/>
        </w:rPr>
        <w:t>s</w:t>
      </w:r>
      <w:r w:rsidR="00A025CC" w:rsidRPr="00190FB0">
        <w:rPr>
          <w:rFonts w:eastAsia="Times New Roman"/>
          <w:b/>
          <w:color w:val="BE202E"/>
          <w:sz w:val="22"/>
          <w:szCs w:val="22"/>
          <w:lang w:eastAsia="en-SG"/>
        </w:rPr>
        <w:t>/Marketers</w:t>
      </w:r>
    </w:p>
    <w:p w:rsidR="006E3B4C" w:rsidRPr="00190FB0" w:rsidRDefault="00ED1C2A">
      <w:pPr>
        <w:spacing w:line="276" w:lineRule="auto"/>
        <w:rPr>
          <w:rFonts w:eastAsia="Times New Roman"/>
          <w:b/>
          <w:bCs/>
          <w:color w:val="828282"/>
          <w:sz w:val="22"/>
          <w:szCs w:val="22"/>
          <w:lang w:eastAsia="en-SG"/>
        </w:rPr>
      </w:pPr>
      <w:r w:rsidRPr="00190FB0">
        <w:rPr>
          <w:rFonts w:eastAsia="Times New Roman"/>
          <w:b/>
          <w:bCs/>
          <w:color w:val="828282"/>
          <w:sz w:val="22"/>
          <w:szCs w:val="22"/>
          <w:lang w:eastAsia="en-SG"/>
        </w:rPr>
        <w:t xml:space="preserve">Gender Diversity Marketing and activation Campaign of the year Award. This award recognizes a marketing </w:t>
      </w:r>
      <w:proofErr w:type="gramStart"/>
      <w:r w:rsidRPr="00190FB0">
        <w:rPr>
          <w:rFonts w:eastAsia="Times New Roman"/>
          <w:b/>
          <w:bCs/>
          <w:color w:val="828282"/>
          <w:sz w:val="22"/>
          <w:szCs w:val="22"/>
          <w:lang w:eastAsia="en-SG"/>
        </w:rPr>
        <w:t>effort  or</w:t>
      </w:r>
      <w:proofErr w:type="gramEnd"/>
      <w:r w:rsidRPr="00190FB0">
        <w:rPr>
          <w:rFonts w:eastAsia="Times New Roman"/>
          <w:b/>
          <w:bCs/>
          <w:color w:val="828282"/>
          <w:sz w:val="22"/>
          <w:szCs w:val="22"/>
          <w:lang w:eastAsia="en-SG"/>
        </w:rPr>
        <w:t xml:space="preserve"> campaign that has played a major role in supporting gender diversity or the advancement of women in the workp</w:t>
      </w:r>
      <w:r w:rsidR="003C76A1">
        <w:rPr>
          <w:rFonts w:eastAsia="Times New Roman"/>
          <w:b/>
          <w:bCs/>
          <w:color w:val="828282"/>
          <w:sz w:val="22"/>
          <w:szCs w:val="22"/>
          <w:lang w:eastAsia="en-SG"/>
        </w:rPr>
        <w:t>lace both in talk and in “walk” and the Marketing leader behind the effort</w:t>
      </w:r>
    </w:p>
    <w:p w:rsidR="006E3B4C" w:rsidRPr="00190FB0" w:rsidRDefault="00ED1C2A">
      <w:pPr>
        <w:pStyle w:val="ListParagraph"/>
        <w:numPr>
          <w:ilvl w:val="0"/>
          <w:numId w:val="5"/>
        </w:numPr>
        <w:spacing w:line="360" w:lineRule="atLeast"/>
        <w:rPr>
          <w:rFonts w:eastAsia="Times New Roman"/>
          <w:color w:val="828282"/>
          <w:sz w:val="22"/>
          <w:szCs w:val="22"/>
          <w:lang w:eastAsia="en-SG"/>
        </w:rPr>
      </w:pPr>
      <w:r w:rsidRPr="00190FB0">
        <w:rPr>
          <w:rFonts w:eastAsia="Times New Roman"/>
          <w:color w:val="828282"/>
          <w:sz w:val="22"/>
          <w:szCs w:val="22"/>
          <w:lang w:eastAsia="en-SG"/>
        </w:rPr>
        <w:t xml:space="preserve">Delivers a specific and tangible business </w:t>
      </w:r>
      <w:r w:rsidR="009755F3">
        <w:rPr>
          <w:rFonts w:eastAsia="Times New Roman"/>
          <w:color w:val="828282"/>
          <w:sz w:val="22"/>
          <w:szCs w:val="22"/>
          <w:lang w:eastAsia="en-SG"/>
        </w:rPr>
        <w:t xml:space="preserve">result based on a unique </w:t>
      </w:r>
      <w:r w:rsidRPr="00190FB0">
        <w:rPr>
          <w:rFonts w:eastAsia="Times New Roman"/>
          <w:color w:val="828282"/>
          <w:sz w:val="22"/>
          <w:szCs w:val="22"/>
          <w:lang w:eastAsia="en-SG"/>
        </w:rPr>
        <w:t>diversity</w:t>
      </w:r>
      <w:r w:rsidR="009755F3">
        <w:rPr>
          <w:rFonts w:eastAsia="Times New Roman"/>
          <w:color w:val="828282"/>
          <w:sz w:val="22"/>
          <w:szCs w:val="22"/>
          <w:lang w:eastAsia="en-SG"/>
        </w:rPr>
        <w:t xml:space="preserve"> &amp; </w:t>
      </w:r>
      <w:proofErr w:type="gramStart"/>
      <w:r w:rsidR="009755F3">
        <w:rPr>
          <w:rFonts w:eastAsia="Times New Roman"/>
          <w:color w:val="828282"/>
          <w:sz w:val="22"/>
          <w:szCs w:val="22"/>
          <w:lang w:eastAsia="en-SG"/>
        </w:rPr>
        <w:t xml:space="preserve">inclusion </w:t>
      </w:r>
      <w:r w:rsidRPr="00190FB0">
        <w:rPr>
          <w:rFonts w:eastAsia="Times New Roman"/>
          <w:color w:val="828282"/>
          <w:sz w:val="22"/>
          <w:szCs w:val="22"/>
          <w:lang w:eastAsia="en-SG"/>
        </w:rPr>
        <w:t xml:space="preserve"> insight</w:t>
      </w:r>
      <w:proofErr w:type="gramEnd"/>
    </w:p>
    <w:p w:rsidR="006E3B4C" w:rsidRPr="00190FB0" w:rsidRDefault="00ED1C2A">
      <w:pPr>
        <w:pStyle w:val="ListParagraph"/>
        <w:numPr>
          <w:ilvl w:val="0"/>
          <w:numId w:val="5"/>
        </w:numPr>
        <w:spacing w:line="360" w:lineRule="atLeast"/>
        <w:rPr>
          <w:rFonts w:eastAsia="Times New Roman"/>
          <w:color w:val="828282"/>
          <w:sz w:val="22"/>
          <w:szCs w:val="22"/>
          <w:lang w:eastAsia="en-SG"/>
        </w:rPr>
      </w:pPr>
      <w:r w:rsidRPr="00190FB0">
        <w:rPr>
          <w:rFonts w:eastAsia="Times New Roman"/>
          <w:color w:val="828282"/>
          <w:sz w:val="22"/>
          <w:szCs w:val="22"/>
          <w:lang w:eastAsia="en-SG"/>
        </w:rPr>
        <w:t>Cuts through the industry clutter and rises above the negativity associated with lack of progress on diversity</w:t>
      </w:r>
      <w:r w:rsidR="009755F3">
        <w:rPr>
          <w:rFonts w:eastAsia="Times New Roman"/>
          <w:color w:val="828282"/>
          <w:sz w:val="22"/>
          <w:szCs w:val="22"/>
          <w:lang w:eastAsia="en-SG"/>
        </w:rPr>
        <w:t xml:space="preserve"> &amp; inclusion </w:t>
      </w:r>
    </w:p>
    <w:p w:rsidR="006E3B4C" w:rsidRPr="00190FB0" w:rsidRDefault="00ED1C2A">
      <w:pPr>
        <w:pStyle w:val="ListParagraph"/>
        <w:numPr>
          <w:ilvl w:val="0"/>
          <w:numId w:val="5"/>
        </w:numPr>
        <w:spacing w:line="360" w:lineRule="atLeast"/>
        <w:rPr>
          <w:rFonts w:eastAsia="Times New Roman"/>
          <w:color w:val="828282"/>
          <w:sz w:val="22"/>
          <w:szCs w:val="22"/>
          <w:lang w:eastAsia="en-SG"/>
        </w:rPr>
      </w:pPr>
      <w:r w:rsidRPr="00190FB0">
        <w:rPr>
          <w:rFonts w:eastAsia="Times New Roman"/>
          <w:color w:val="828282"/>
          <w:sz w:val="22"/>
          <w:szCs w:val="22"/>
          <w:lang w:eastAsia="en-SG"/>
        </w:rPr>
        <w:t>Has a direct and traceable impact on the lives of the target of the campaign</w:t>
      </w:r>
    </w:p>
    <w:p w:rsidR="006E3B4C" w:rsidRPr="00190FB0" w:rsidRDefault="00ED1C2A">
      <w:pPr>
        <w:pStyle w:val="ListParagraph"/>
        <w:numPr>
          <w:ilvl w:val="0"/>
          <w:numId w:val="5"/>
        </w:numPr>
        <w:spacing w:line="360" w:lineRule="atLeast"/>
        <w:rPr>
          <w:rFonts w:eastAsia="Times New Roman"/>
          <w:color w:val="828282"/>
          <w:sz w:val="22"/>
          <w:szCs w:val="22"/>
          <w:lang w:eastAsia="en-SG"/>
        </w:rPr>
      </w:pPr>
      <w:r w:rsidRPr="00190FB0">
        <w:rPr>
          <w:rFonts w:eastAsia="Times New Roman"/>
          <w:color w:val="828282"/>
          <w:sz w:val="22"/>
          <w:szCs w:val="22"/>
          <w:lang w:eastAsia="en-SG"/>
        </w:rPr>
        <w:t xml:space="preserve">Is potentially </w:t>
      </w:r>
      <w:proofErr w:type="spellStart"/>
      <w:r w:rsidRPr="00190FB0">
        <w:rPr>
          <w:rFonts w:eastAsia="Times New Roman"/>
          <w:color w:val="828282"/>
          <w:sz w:val="22"/>
          <w:szCs w:val="22"/>
          <w:lang w:eastAsia="en-SG"/>
        </w:rPr>
        <w:t>reapplicable</w:t>
      </w:r>
      <w:proofErr w:type="spellEnd"/>
      <w:r w:rsidRPr="00190FB0">
        <w:rPr>
          <w:rFonts w:eastAsia="Times New Roman"/>
          <w:color w:val="828282"/>
          <w:sz w:val="22"/>
          <w:szCs w:val="22"/>
          <w:lang w:eastAsia="en-SG"/>
        </w:rPr>
        <w:t xml:space="preserve"> for other brands/ companies to r</w:t>
      </w:r>
      <w:r w:rsidR="009755F3">
        <w:rPr>
          <w:rFonts w:eastAsia="Times New Roman"/>
          <w:color w:val="828282"/>
          <w:sz w:val="22"/>
          <w:szCs w:val="22"/>
          <w:lang w:eastAsia="en-SG"/>
        </w:rPr>
        <w:t>eapply and further impact</w:t>
      </w:r>
      <w:r w:rsidRPr="00190FB0">
        <w:rPr>
          <w:rFonts w:eastAsia="Times New Roman"/>
          <w:color w:val="828282"/>
          <w:sz w:val="22"/>
          <w:szCs w:val="22"/>
          <w:lang w:eastAsia="en-SG"/>
        </w:rPr>
        <w:t xml:space="preserve"> diversity</w:t>
      </w:r>
    </w:p>
    <w:p w:rsidR="006E3B4C" w:rsidRPr="00190FB0" w:rsidRDefault="00ED1C2A">
      <w:pPr>
        <w:pStyle w:val="ListParagraph"/>
        <w:numPr>
          <w:ilvl w:val="0"/>
          <w:numId w:val="5"/>
        </w:numPr>
        <w:spacing w:line="360" w:lineRule="atLeast"/>
        <w:rPr>
          <w:rFonts w:eastAsia="Times New Roman"/>
          <w:color w:val="828282"/>
          <w:sz w:val="22"/>
          <w:szCs w:val="22"/>
          <w:lang w:eastAsia="en-SG"/>
        </w:rPr>
      </w:pPr>
      <w:r w:rsidRPr="00190FB0">
        <w:rPr>
          <w:rFonts w:eastAsia="Times New Roman"/>
          <w:color w:val="828282"/>
          <w:sz w:val="22"/>
          <w:szCs w:val="22"/>
          <w:lang w:eastAsia="en-SG"/>
        </w:rPr>
        <w:t>Is consistent with the “business with purpose” credo</w:t>
      </w:r>
    </w:p>
    <w:p w:rsidR="006E3B4C" w:rsidRPr="00190FB0" w:rsidRDefault="006E3B4C">
      <w:pPr>
        <w:spacing w:line="252" w:lineRule="atLeast"/>
        <w:outlineLvl w:val="4"/>
        <w:rPr>
          <w:rFonts w:eastAsia="Times New Roman"/>
          <w:b/>
          <w:color w:val="BE202E"/>
          <w:sz w:val="22"/>
          <w:szCs w:val="22"/>
          <w:lang w:eastAsia="en-SG"/>
        </w:rPr>
      </w:pPr>
    </w:p>
    <w:p w:rsidR="006E3B4C" w:rsidRPr="00190FB0" w:rsidRDefault="00685F92">
      <w:pPr>
        <w:spacing w:line="252" w:lineRule="atLeast"/>
        <w:outlineLvl w:val="4"/>
        <w:rPr>
          <w:rFonts w:eastAsia="Times New Roman"/>
          <w:b/>
          <w:color w:val="BE202E"/>
          <w:sz w:val="22"/>
          <w:szCs w:val="22"/>
          <w:lang w:eastAsia="en-SG"/>
        </w:rPr>
      </w:pPr>
      <w:sdt>
        <w:sdtPr>
          <w:rPr>
            <w:rFonts w:eastAsia="Times New Roman"/>
            <w:b/>
            <w:color w:val="BE202E"/>
            <w:sz w:val="22"/>
            <w:szCs w:val="22"/>
            <w:lang w:eastAsia="en-SG"/>
          </w:rPr>
          <w:id w:val="147481966"/>
          <w14:checkbox>
            <w14:checked w14:val="0"/>
            <w14:checkedState w14:val="2612" w14:font="MS Gothic"/>
            <w14:uncheckedState w14:val="2610" w14:font="MS Gothic"/>
          </w14:checkbox>
        </w:sdtPr>
        <w:sdtEndPr/>
        <w:sdtContent>
          <w:r w:rsidR="00E40396">
            <w:rPr>
              <w:rFonts w:ascii="MS Gothic" w:eastAsia="MS Gothic" w:hAnsi="MS Gothic" w:hint="eastAsia"/>
              <w:b/>
              <w:color w:val="BE202E"/>
              <w:sz w:val="22"/>
              <w:szCs w:val="22"/>
              <w:lang w:eastAsia="en-SG"/>
            </w:rPr>
            <w:t>☐</w:t>
          </w:r>
        </w:sdtContent>
      </w:sdt>
      <w:r w:rsidR="00E40396">
        <w:rPr>
          <w:rFonts w:eastAsia="Times New Roman"/>
          <w:b/>
          <w:color w:val="BE202E"/>
          <w:sz w:val="22"/>
          <w:szCs w:val="22"/>
          <w:lang w:eastAsia="en-SG"/>
        </w:rPr>
        <w:t xml:space="preserve"> Best </w:t>
      </w:r>
      <w:r w:rsidR="00A025CC" w:rsidRPr="00190FB0">
        <w:rPr>
          <w:rFonts w:eastAsia="Times New Roman"/>
          <w:b/>
          <w:color w:val="BE202E"/>
          <w:sz w:val="22"/>
          <w:szCs w:val="22"/>
          <w:lang w:eastAsia="en-SG"/>
        </w:rPr>
        <w:t>Inspirational Women</w:t>
      </w:r>
      <w:r w:rsidR="00ED1C2A" w:rsidRPr="00190FB0">
        <w:rPr>
          <w:rFonts w:eastAsia="Times New Roman"/>
          <w:b/>
          <w:color w:val="BE202E"/>
          <w:sz w:val="22"/>
          <w:szCs w:val="22"/>
          <w:lang w:eastAsia="en-SG"/>
        </w:rPr>
        <w:t xml:space="preserve"> Leader</w:t>
      </w:r>
      <w:r w:rsidR="00A025CC" w:rsidRPr="00190FB0">
        <w:rPr>
          <w:rFonts w:eastAsia="Times New Roman"/>
          <w:b/>
          <w:color w:val="BE202E"/>
          <w:sz w:val="22"/>
          <w:szCs w:val="22"/>
          <w:lang w:eastAsia="en-SG"/>
        </w:rPr>
        <w:t>s</w:t>
      </w:r>
    </w:p>
    <w:p w:rsidR="006E3B4C" w:rsidRPr="00190FB0" w:rsidRDefault="00ED1C2A">
      <w:pPr>
        <w:spacing w:line="276" w:lineRule="auto"/>
        <w:rPr>
          <w:rFonts w:eastAsia="Times New Roman"/>
          <w:b/>
          <w:bCs/>
          <w:color w:val="828282"/>
          <w:sz w:val="22"/>
          <w:szCs w:val="22"/>
          <w:lang w:eastAsia="en-SG"/>
        </w:rPr>
      </w:pPr>
      <w:r w:rsidRPr="00190FB0">
        <w:rPr>
          <w:rFonts w:eastAsia="Times New Roman"/>
          <w:b/>
          <w:bCs/>
          <w:color w:val="828282"/>
          <w:sz w:val="22"/>
          <w:szCs w:val="22"/>
          <w:lang w:eastAsia="en-SG"/>
        </w:rPr>
        <w:t>The most inspirational woman leader of the year award recognises the significant contributions a female leader has made not just to her business, but also as an inspirational role model for other professional women and in her community.</w:t>
      </w:r>
    </w:p>
    <w:p w:rsidR="006E3B4C" w:rsidRPr="00190FB0" w:rsidRDefault="006E3B4C">
      <w:pPr>
        <w:spacing w:line="276" w:lineRule="auto"/>
        <w:rPr>
          <w:rFonts w:eastAsia="Times New Roman"/>
          <w:b/>
          <w:bCs/>
          <w:color w:val="828282"/>
          <w:sz w:val="22"/>
          <w:szCs w:val="22"/>
          <w:lang w:eastAsia="en-SG"/>
        </w:rPr>
      </w:pPr>
    </w:p>
    <w:p w:rsidR="006E3B4C" w:rsidRPr="00190FB0" w:rsidRDefault="00190FB0">
      <w:pPr>
        <w:pStyle w:val="ListParagraph"/>
        <w:numPr>
          <w:ilvl w:val="0"/>
          <w:numId w:val="6"/>
        </w:numPr>
        <w:spacing w:line="276" w:lineRule="auto"/>
        <w:rPr>
          <w:rFonts w:eastAsia="Times New Roman"/>
          <w:color w:val="828282"/>
          <w:sz w:val="22"/>
          <w:szCs w:val="22"/>
          <w:lang w:eastAsia="en-SG"/>
        </w:rPr>
      </w:pPr>
      <w:r w:rsidRPr="00190FB0">
        <w:rPr>
          <w:rFonts w:eastAsia="Times New Roman"/>
          <w:color w:val="828282"/>
          <w:sz w:val="22"/>
          <w:szCs w:val="22"/>
          <w:lang w:eastAsia="en-SG"/>
        </w:rPr>
        <w:t>Outstanding woman</w:t>
      </w:r>
      <w:r w:rsidR="00ED1C2A" w:rsidRPr="00190FB0">
        <w:rPr>
          <w:rFonts w:eastAsia="Times New Roman"/>
          <w:color w:val="828282"/>
          <w:sz w:val="22"/>
          <w:szCs w:val="22"/>
          <w:lang w:eastAsia="en-SG"/>
        </w:rPr>
        <w:t xml:space="preserve"> in business that towers above peers for her contribution to her business but also to society and to gender diversity in particular</w:t>
      </w:r>
    </w:p>
    <w:p w:rsidR="006E3B4C" w:rsidRPr="00190FB0" w:rsidRDefault="00ED1C2A">
      <w:pPr>
        <w:pStyle w:val="ListParagraph"/>
        <w:numPr>
          <w:ilvl w:val="0"/>
          <w:numId w:val="6"/>
        </w:numPr>
        <w:spacing w:line="276" w:lineRule="auto"/>
        <w:rPr>
          <w:rFonts w:eastAsia="Times New Roman"/>
          <w:color w:val="828282"/>
          <w:sz w:val="22"/>
          <w:szCs w:val="22"/>
          <w:lang w:eastAsia="en-SG"/>
        </w:rPr>
      </w:pPr>
      <w:r w:rsidRPr="00190FB0">
        <w:rPr>
          <w:rFonts w:eastAsia="Times New Roman"/>
          <w:color w:val="828282"/>
          <w:sz w:val="22"/>
          <w:szCs w:val="22"/>
          <w:lang w:eastAsia="en-SG"/>
        </w:rPr>
        <w:t>Has actively supported gender diversity as one of her key principles on her road to success</w:t>
      </w:r>
    </w:p>
    <w:p w:rsidR="006E3B4C" w:rsidRPr="00190FB0" w:rsidRDefault="00ED1C2A">
      <w:pPr>
        <w:pStyle w:val="ListParagraph"/>
        <w:numPr>
          <w:ilvl w:val="0"/>
          <w:numId w:val="6"/>
        </w:numPr>
        <w:spacing w:line="276" w:lineRule="auto"/>
        <w:rPr>
          <w:rFonts w:eastAsia="Times New Roman"/>
          <w:color w:val="828282"/>
          <w:sz w:val="22"/>
          <w:szCs w:val="22"/>
          <w:lang w:eastAsia="en-SG"/>
        </w:rPr>
      </w:pPr>
      <w:r w:rsidRPr="00190FB0">
        <w:rPr>
          <w:rFonts w:eastAsia="Times New Roman"/>
          <w:color w:val="828282"/>
          <w:sz w:val="22"/>
          <w:szCs w:val="22"/>
          <w:lang w:eastAsia="en-SG"/>
        </w:rPr>
        <w:t xml:space="preserve">Has a proven track record of empowering other women leaders and is a mentor for men as </w:t>
      </w:r>
      <w:proofErr w:type="gramStart"/>
      <w:r w:rsidRPr="00190FB0">
        <w:rPr>
          <w:rFonts w:eastAsia="Times New Roman"/>
          <w:color w:val="828282"/>
          <w:sz w:val="22"/>
          <w:szCs w:val="22"/>
          <w:lang w:eastAsia="en-SG"/>
        </w:rPr>
        <w:t>well</w:t>
      </w:r>
      <w:proofErr w:type="gramEnd"/>
    </w:p>
    <w:p w:rsidR="006E3B4C" w:rsidRPr="00190FB0" w:rsidRDefault="00ED1C2A">
      <w:pPr>
        <w:pStyle w:val="ListParagraph"/>
        <w:numPr>
          <w:ilvl w:val="0"/>
          <w:numId w:val="6"/>
        </w:numPr>
        <w:spacing w:line="276" w:lineRule="auto"/>
        <w:rPr>
          <w:rFonts w:eastAsia="Times New Roman"/>
          <w:color w:val="828282"/>
          <w:sz w:val="22"/>
          <w:szCs w:val="22"/>
          <w:lang w:eastAsia="en-SG"/>
        </w:rPr>
      </w:pPr>
      <w:r w:rsidRPr="00190FB0">
        <w:rPr>
          <w:rFonts w:eastAsia="Times New Roman"/>
          <w:color w:val="828282"/>
          <w:sz w:val="22"/>
          <w:szCs w:val="22"/>
          <w:lang w:eastAsia="en-SG"/>
        </w:rPr>
        <w:t>Is regarded as a game changer in her industry based on her business results but also on the manner in which she delivers those results</w:t>
      </w:r>
    </w:p>
    <w:p w:rsidR="006E3B4C" w:rsidRPr="00190FB0" w:rsidRDefault="00ED1C2A">
      <w:pPr>
        <w:pStyle w:val="ListParagraph"/>
        <w:numPr>
          <w:ilvl w:val="0"/>
          <w:numId w:val="6"/>
        </w:numPr>
        <w:spacing w:line="276" w:lineRule="auto"/>
        <w:rPr>
          <w:rFonts w:eastAsia="Times New Roman"/>
          <w:color w:val="828282"/>
          <w:sz w:val="22"/>
          <w:szCs w:val="22"/>
          <w:lang w:eastAsia="en-SG"/>
        </w:rPr>
      </w:pPr>
      <w:r w:rsidRPr="00190FB0">
        <w:rPr>
          <w:rFonts w:eastAsia="Times New Roman"/>
          <w:color w:val="828282"/>
          <w:sz w:val="22"/>
          <w:szCs w:val="22"/>
          <w:lang w:eastAsia="en-SG"/>
        </w:rPr>
        <w:t>Is a champion “teacher” – her organizations continue to bloom long after she has left them</w:t>
      </w:r>
    </w:p>
    <w:p w:rsidR="006E3B4C" w:rsidRPr="00190FB0" w:rsidRDefault="006E3B4C">
      <w:pPr>
        <w:spacing w:line="252" w:lineRule="atLeast"/>
        <w:outlineLvl w:val="4"/>
        <w:rPr>
          <w:rFonts w:eastAsia="Times New Roman"/>
          <w:color w:val="BE202E"/>
          <w:sz w:val="22"/>
          <w:szCs w:val="22"/>
          <w:lang w:eastAsia="en-SG"/>
        </w:rPr>
      </w:pPr>
    </w:p>
    <w:p w:rsidR="006E3B4C" w:rsidRPr="00190FB0" w:rsidRDefault="00685F92">
      <w:pPr>
        <w:spacing w:line="252" w:lineRule="atLeast"/>
        <w:outlineLvl w:val="4"/>
        <w:rPr>
          <w:rFonts w:eastAsia="Times New Roman"/>
          <w:color w:val="BE202E"/>
          <w:sz w:val="22"/>
          <w:szCs w:val="22"/>
          <w:lang w:eastAsia="en-SG"/>
        </w:rPr>
      </w:pPr>
      <w:sdt>
        <w:sdtPr>
          <w:rPr>
            <w:rFonts w:eastAsia="Times New Roman"/>
            <w:b/>
            <w:color w:val="BE202E"/>
            <w:sz w:val="22"/>
            <w:szCs w:val="22"/>
            <w:lang w:eastAsia="en-SG"/>
          </w:rPr>
          <w:id w:val="147481934"/>
          <w14:checkbox>
            <w14:checked w14:val="0"/>
            <w14:checkedState w14:val="2612" w14:font="MS Gothic"/>
            <w14:uncheckedState w14:val="2610" w14:font="MS Gothic"/>
          </w14:checkbox>
        </w:sdtPr>
        <w:sdtEndPr/>
        <w:sdtContent>
          <w:r w:rsidR="00EA6461">
            <w:rPr>
              <w:rFonts w:ascii="MS Gothic" w:eastAsia="MS Gothic" w:hAnsi="MS Gothic" w:hint="eastAsia"/>
              <w:b/>
              <w:color w:val="BE202E"/>
              <w:sz w:val="22"/>
              <w:szCs w:val="22"/>
              <w:lang w:eastAsia="en-SG"/>
            </w:rPr>
            <w:t>☐</w:t>
          </w:r>
        </w:sdtContent>
      </w:sdt>
      <w:r w:rsidR="00EA6461">
        <w:rPr>
          <w:rFonts w:eastAsia="Times New Roman"/>
          <w:b/>
          <w:color w:val="BE202E"/>
          <w:sz w:val="22"/>
          <w:szCs w:val="22"/>
          <w:lang w:eastAsia="en-SG"/>
        </w:rPr>
        <w:t xml:space="preserve">  Best </w:t>
      </w:r>
      <w:r w:rsidR="00ED1C2A" w:rsidRPr="00190FB0">
        <w:rPr>
          <w:rFonts w:eastAsia="Times New Roman"/>
          <w:b/>
          <w:color w:val="BE202E"/>
          <w:sz w:val="22"/>
          <w:szCs w:val="22"/>
          <w:lang w:eastAsia="en-SG"/>
        </w:rPr>
        <w:t>Male Champion</w:t>
      </w:r>
      <w:r w:rsidR="00A025CC" w:rsidRPr="00190FB0">
        <w:rPr>
          <w:rFonts w:eastAsia="Times New Roman"/>
          <w:b/>
          <w:color w:val="BE202E"/>
          <w:sz w:val="22"/>
          <w:szCs w:val="22"/>
          <w:lang w:eastAsia="en-SG"/>
        </w:rPr>
        <w:t>s</w:t>
      </w:r>
      <w:r w:rsidR="00ED1C2A" w:rsidRPr="00190FB0">
        <w:rPr>
          <w:rFonts w:eastAsia="Times New Roman"/>
          <w:b/>
          <w:color w:val="BE202E"/>
          <w:sz w:val="22"/>
          <w:szCs w:val="22"/>
          <w:lang w:eastAsia="en-SG"/>
        </w:rPr>
        <w:t xml:space="preserve"> for Gender Diversity</w:t>
      </w:r>
      <w:r w:rsidR="00ED1C2A" w:rsidRPr="00190FB0">
        <w:rPr>
          <w:rFonts w:eastAsia="Times New Roman"/>
          <w:color w:val="BE202E"/>
          <w:sz w:val="22"/>
          <w:szCs w:val="22"/>
          <w:lang w:eastAsia="en-SG"/>
        </w:rPr>
        <w:t xml:space="preserve"> </w:t>
      </w:r>
      <w:r w:rsidR="0020339D" w:rsidRPr="00190FB0">
        <w:rPr>
          <w:rFonts w:eastAsia="Times New Roman"/>
          <w:color w:val="BE202E"/>
          <w:sz w:val="22"/>
          <w:szCs w:val="22"/>
          <w:lang w:eastAsia="en-SG"/>
        </w:rPr>
        <w:t>/</w:t>
      </w:r>
      <w:r w:rsidR="0020339D" w:rsidRPr="00190FB0">
        <w:rPr>
          <w:rFonts w:eastAsia="Times New Roman"/>
          <w:b/>
          <w:color w:val="BE202E"/>
          <w:sz w:val="22"/>
          <w:szCs w:val="22"/>
          <w:lang w:eastAsia="en-SG"/>
        </w:rPr>
        <w:t>Diversity &amp; Inclusion</w:t>
      </w:r>
    </w:p>
    <w:p w:rsidR="006E3B4C" w:rsidRPr="00190FB0" w:rsidRDefault="00ED1C2A">
      <w:pPr>
        <w:spacing w:line="276" w:lineRule="auto"/>
        <w:rPr>
          <w:rFonts w:eastAsia="Times New Roman"/>
          <w:b/>
          <w:bCs/>
          <w:color w:val="828282"/>
          <w:sz w:val="22"/>
          <w:szCs w:val="22"/>
          <w:lang w:eastAsia="en-SG"/>
        </w:rPr>
      </w:pPr>
      <w:r w:rsidRPr="00190FB0">
        <w:rPr>
          <w:rFonts w:eastAsia="Times New Roman"/>
          <w:b/>
          <w:bCs/>
          <w:color w:val="828282"/>
          <w:sz w:val="22"/>
          <w:szCs w:val="22"/>
          <w:lang w:eastAsia="en-SG"/>
        </w:rPr>
        <w:t>Listing of Best Male Champions who supports gender diversity and the advancement of women. Celebrates a male leader who has demonstrated outstanding commitment to the advancement of women in leadership and overall progress of gender diversity.</w:t>
      </w:r>
    </w:p>
    <w:p w:rsidR="006E3B4C" w:rsidRPr="00190FB0" w:rsidRDefault="00ED1C2A">
      <w:pPr>
        <w:pStyle w:val="ListParagraph"/>
        <w:numPr>
          <w:ilvl w:val="0"/>
          <w:numId w:val="7"/>
        </w:numPr>
        <w:spacing w:line="276" w:lineRule="auto"/>
        <w:rPr>
          <w:rFonts w:eastAsia="Times New Roman"/>
          <w:bCs/>
          <w:color w:val="828282"/>
          <w:sz w:val="22"/>
          <w:szCs w:val="22"/>
          <w:lang w:eastAsia="en-SG"/>
        </w:rPr>
      </w:pPr>
      <w:r w:rsidRPr="00190FB0">
        <w:rPr>
          <w:rFonts w:eastAsia="Times New Roman"/>
          <w:bCs/>
          <w:color w:val="828282"/>
          <w:sz w:val="22"/>
          <w:szCs w:val="22"/>
          <w:lang w:eastAsia="en-SG"/>
        </w:rPr>
        <w:t>Makes a strong case for gender diversity based on fact and specific actions versus hyperbole</w:t>
      </w:r>
    </w:p>
    <w:p w:rsidR="006E3B4C" w:rsidRPr="00190FB0" w:rsidRDefault="00ED1C2A">
      <w:pPr>
        <w:pStyle w:val="ListParagraph"/>
        <w:numPr>
          <w:ilvl w:val="0"/>
          <w:numId w:val="7"/>
        </w:numPr>
        <w:spacing w:line="276" w:lineRule="auto"/>
        <w:rPr>
          <w:rFonts w:eastAsia="Times New Roman"/>
          <w:bCs/>
          <w:color w:val="828282"/>
          <w:sz w:val="22"/>
          <w:szCs w:val="22"/>
          <w:lang w:eastAsia="en-SG"/>
        </w:rPr>
      </w:pPr>
      <w:r w:rsidRPr="00190FB0">
        <w:rPr>
          <w:rFonts w:eastAsia="Times New Roman"/>
          <w:bCs/>
          <w:color w:val="828282"/>
          <w:sz w:val="22"/>
          <w:szCs w:val="22"/>
          <w:lang w:eastAsia="en-SG"/>
        </w:rPr>
        <w:t>Visibly demonstrates advocacy for the advancement of women</w:t>
      </w:r>
    </w:p>
    <w:p w:rsidR="006E3B4C" w:rsidRPr="00190FB0" w:rsidRDefault="00ED1C2A">
      <w:pPr>
        <w:pStyle w:val="ListParagraph"/>
        <w:numPr>
          <w:ilvl w:val="0"/>
          <w:numId w:val="7"/>
        </w:numPr>
        <w:spacing w:line="276" w:lineRule="auto"/>
        <w:rPr>
          <w:rFonts w:eastAsia="Times New Roman"/>
          <w:bCs/>
          <w:color w:val="828282"/>
          <w:sz w:val="22"/>
          <w:szCs w:val="22"/>
          <w:lang w:eastAsia="en-SG"/>
        </w:rPr>
      </w:pPr>
      <w:r w:rsidRPr="00190FB0">
        <w:rPr>
          <w:rFonts w:eastAsia="Times New Roman"/>
          <w:bCs/>
          <w:color w:val="828282"/>
          <w:sz w:val="22"/>
          <w:szCs w:val="22"/>
          <w:lang w:eastAsia="en-SG"/>
        </w:rPr>
        <w:t>Supports gender diversity on his team and ensures fair opportunities for women leaders</w:t>
      </w:r>
    </w:p>
    <w:p w:rsidR="006E3B4C" w:rsidRPr="00190FB0" w:rsidRDefault="00ED1C2A">
      <w:pPr>
        <w:pStyle w:val="ListParagraph"/>
        <w:numPr>
          <w:ilvl w:val="0"/>
          <w:numId w:val="7"/>
        </w:numPr>
        <w:spacing w:line="276" w:lineRule="auto"/>
        <w:rPr>
          <w:rFonts w:eastAsia="Times New Roman"/>
          <w:bCs/>
          <w:color w:val="828282"/>
          <w:sz w:val="22"/>
          <w:szCs w:val="22"/>
          <w:lang w:eastAsia="en-SG"/>
        </w:rPr>
      </w:pPr>
      <w:r w:rsidRPr="00190FB0">
        <w:rPr>
          <w:rFonts w:eastAsia="Times New Roman"/>
          <w:bCs/>
          <w:color w:val="828282"/>
          <w:sz w:val="22"/>
          <w:szCs w:val="22"/>
          <w:lang w:eastAsia="en-SG"/>
        </w:rPr>
        <w:t>Suitably supports the delegation of women leaders to industry learning events and summits</w:t>
      </w:r>
    </w:p>
    <w:p w:rsidR="006E3B4C" w:rsidRPr="00190FB0" w:rsidRDefault="00ED1C2A">
      <w:pPr>
        <w:pStyle w:val="ListParagraph"/>
        <w:numPr>
          <w:ilvl w:val="0"/>
          <w:numId w:val="7"/>
        </w:numPr>
        <w:spacing w:line="276" w:lineRule="auto"/>
        <w:rPr>
          <w:rFonts w:eastAsia="Times New Roman"/>
          <w:bCs/>
          <w:color w:val="828282"/>
          <w:sz w:val="22"/>
          <w:szCs w:val="22"/>
          <w:lang w:eastAsia="en-SG"/>
        </w:rPr>
      </w:pPr>
      <w:r w:rsidRPr="00190FB0">
        <w:rPr>
          <w:rFonts w:eastAsia="Times New Roman"/>
          <w:bCs/>
          <w:color w:val="828282"/>
          <w:sz w:val="22"/>
          <w:szCs w:val="22"/>
          <w:lang w:eastAsia="en-SG"/>
        </w:rPr>
        <w:t>Is available as a trusted member to women in leadership</w:t>
      </w:r>
    </w:p>
    <w:p w:rsidR="006E3B4C" w:rsidRPr="00190FB0" w:rsidRDefault="006E3B4C">
      <w:pPr>
        <w:spacing w:line="360" w:lineRule="atLeast"/>
        <w:rPr>
          <w:rFonts w:eastAsia="Times New Roman"/>
          <w:b/>
          <w:bCs/>
          <w:color w:val="828282"/>
          <w:sz w:val="22"/>
          <w:szCs w:val="22"/>
          <w:lang w:eastAsia="en-SG"/>
        </w:rPr>
      </w:pPr>
    </w:p>
    <w:p w:rsidR="006E3B4C" w:rsidRPr="00190FB0" w:rsidRDefault="00685F92">
      <w:pPr>
        <w:spacing w:line="360" w:lineRule="atLeast"/>
        <w:rPr>
          <w:rFonts w:eastAsia="Times New Roman"/>
          <w:b/>
          <w:color w:val="BE202E"/>
          <w:sz w:val="22"/>
          <w:szCs w:val="22"/>
          <w:lang w:eastAsia="en-SG"/>
        </w:rPr>
      </w:pPr>
      <w:sdt>
        <w:sdtPr>
          <w:rPr>
            <w:rFonts w:eastAsia="Times New Roman"/>
            <w:b/>
            <w:color w:val="BE202E"/>
            <w:sz w:val="22"/>
            <w:szCs w:val="22"/>
            <w:lang w:eastAsia="en-SG"/>
          </w:rPr>
          <w:id w:val="147481921"/>
          <w14:checkbox>
            <w14:checked w14:val="0"/>
            <w14:checkedState w14:val="2612" w14:font="MS Gothic"/>
            <w14:uncheckedState w14:val="2610" w14:font="MS Gothic"/>
          </w14:checkbox>
        </w:sdtPr>
        <w:sdtEndPr/>
        <w:sdtContent>
          <w:r w:rsidR="00ED1C2A" w:rsidRPr="00190FB0">
            <w:rPr>
              <w:rFonts w:ascii="Segoe UI Symbol" w:hAnsi="Segoe UI Symbol" w:cs="Segoe UI Symbol"/>
              <w:sz w:val="22"/>
              <w:szCs w:val="22"/>
            </w:rPr>
            <w:t>☐</w:t>
          </w:r>
        </w:sdtContent>
      </w:sdt>
      <w:r w:rsidR="00EA6461">
        <w:rPr>
          <w:rFonts w:eastAsia="Times New Roman"/>
          <w:b/>
          <w:color w:val="BE202E"/>
          <w:sz w:val="22"/>
          <w:szCs w:val="22"/>
          <w:lang w:eastAsia="en-SG"/>
        </w:rPr>
        <w:t xml:space="preserve"> </w:t>
      </w:r>
      <w:r w:rsidR="00ED1C2A" w:rsidRPr="00190FB0">
        <w:rPr>
          <w:rFonts w:eastAsia="Times New Roman"/>
          <w:b/>
          <w:color w:val="BE202E"/>
          <w:sz w:val="22"/>
          <w:szCs w:val="22"/>
          <w:lang w:eastAsia="en-SG"/>
        </w:rPr>
        <w:t>Best HR Team/ D&amp;I Team</w:t>
      </w:r>
    </w:p>
    <w:p w:rsidR="006E3B4C" w:rsidRPr="00190FB0" w:rsidRDefault="00ED1C2A">
      <w:pPr>
        <w:spacing w:line="276" w:lineRule="auto"/>
        <w:rPr>
          <w:rFonts w:eastAsia="Times New Roman"/>
          <w:b/>
          <w:bCs/>
          <w:color w:val="828282"/>
          <w:sz w:val="22"/>
          <w:szCs w:val="22"/>
          <w:lang w:eastAsia="en-SG"/>
        </w:rPr>
      </w:pPr>
      <w:r w:rsidRPr="00190FB0">
        <w:rPr>
          <w:rFonts w:eastAsia="Times New Roman"/>
          <w:b/>
          <w:bCs/>
          <w:color w:val="828282"/>
          <w:sz w:val="22"/>
          <w:szCs w:val="22"/>
          <w:lang w:eastAsia="en-SG"/>
        </w:rPr>
        <w:t xml:space="preserve">Recognises the </w:t>
      </w:r>
      <w:r w:rsidR="00A025CC" w:rsidRPr="00190FB0">
        <w:rPr>
          <w:rFonts w:eastAsia="Times New Roman"/>
          <w:b/>
          <w:bCs/>
          <w:color w:val="828282"/>
          <w:sz w:val="22"/>
          <w:szCs w:val="22"/>
          <w:lang w:eastAsia="en-SG"/>
        </w:rPr>
        <w:t xml:space="preserve">best </w:t>
      </w:r>
      <w:r w:rsidRPr="00190FB0">
        <w:rPr>
          <w:rFonts w:eastAsia="Times New Roman"/>
          <w:b/>
          <w:bCs/>
          <w:color w:val="828282"/>
          <w:sz w:val="22"/>
          <w:szCs w:val="22"/>
          <w:lang w:eastAsia="en-SG"/>
        </w:rPr>
        <w:t>entire D&amp;I team</w:t>
      </w:r>
      <w:r w:rsidR="00A025CC" w:rsidRPr="00190FB0">
        <w:rPr>
          <w:rFonts w:eastAsia="Times New Roman"/>
          <w:b/>
          <w:bCs/>
          <w:color w:val="828282"/>
          <w:sz w:val="22"/>
          <w:szCs w:val="22"/>
          <w:lang w:eastAsia="en-SG"/>
        </w:rPr>
        <w:t>s</w:t>
      </w:r>
      <w:r w:rsidRPr="00190FB0">
        <w:rPr>
          <w:rFonts w:eastAsia="Times New Roman"/>
          <w:b/>
          <w:bCs/>
          <w:color w:val="828282"/>
          <w:sz w:val="22"/>
          <w:szCs w:val="22"/>
          <w:lang w:eastAsia="en-SG"/>
        </w:rPr>
        <w:t xml:space="preserve"> of a Company versus an individual for inspirational D&amp;I leadership within their own Company and within the broader industry. Recognizes the </w:t>
      </w:r>
      <w:proofErr w:type="gramStart"/>
      <w:r w:rsidRPr="00190FB0">
        <w:rPr>
          <w:rFonts w:eastAsia="Times New Roman"/>
          <w:b/>
          <w:bCs/>
          <w:color w:val="828282"/>
          <w:sz w:val="22"/>
          <w:szCs w:val="22"/>
          <w:lang w:eastAsia="en-SG"/>
        </w:rPr>
        <w:t>teams</w:t>
      </w:r>
      <w:proofErr w:type="gramEnd"/>
      <w:r w:rsidRPr="00190FB0">
        <w:rPr>
          <w:rFonts w:eastAsia="Times New Roman"/>
          <w:b/>
          <w:bCs/>
          <w:color w:val="828282"/>
          <w:sz w:val="22"/>
          <w:szCs w:val="22"/>
          <w:lang w:eastAsia="en-SG"/>
        </w:rPr>
        <w:t xml:space="preserve"> contribution to collaborating for greater impact with multiple companies.</w:t>
      </w:r>
    </w:p>
    <w:p w:rsidR="006E3B4C" w:rsidRPr="00190FB0" w:rsidRDefault="00ED1C2A">
      <w:pPr>
        <w:pStyle w:val="ListParagraph"/>
        <w:numPr>
          <w:ilvl w:val="0"/>
          <w:numId w:val="8"/>
        </w:numPr>
        <w:spacing w:line="276" w:lineRule="auto"/>
        <w:rPr>
          <w:rFonts w:eastAsia="Times New Roman"/>
          <w:bCs/>
          <w:color w:val="828282"/>
          <w:sz w:val="22"/>
          <w:szCs w:val="22"/>
          <w:lang w:eastAsia="en-SG"/>
        </w:rPr>
      </w:pPr>
      <w:r w:rsidRPr="00190FB0">
        <w:rPr>
          <w:rFonts w:eastAsia="Times New Roman"/>
          <w:bCs/>
          <w:color w:val="828282"/>
          <w:sz w:val="22"/>
          <w:szCs w:val="22"/>
          <w:lang w:eastAsia="en-SG"/>
        </w:rPr>
        <w:t xml:space="preserve">Has an outstanding track record of advancing Diversity &amp; Inclusion in their </w:t>
      </w:r>
      <w:proofErr w:type="gramStart"/>
      <w:r w:rsidRPr="00190FB0">
        <w:rPr>
          <w:rFonts w:eastAsia="Times New Roman"/>
          <w:bCs/>
          <w:color w:val="828282"/>
          <w:sz w:val="22"/>
          <w:szCs w:val="22"/>
          <w:lang w:eastAsia="en-SG"/>
        </w:rPr>
        <w:t>Company</w:t>
      </w:r>
      <w:proofErr w:type="gramEnd"/>
    </w:p>
    <w:p w:rsidR="006E3B4C" w:rsidRPr="00190FB0" w:rsidRDefault="00ED1C2A">
      <w:pPr>
        <w:pStyle w:val="ListParagraph"/>
        <w:numPr>
          <w:ilvl w:val="0"/>
          <w:numId w:val="8"/>
        </w:numPr>
        <w:spacing w:line="276" w:lineRule="auto"/>
        <w:rPr>
          <w:rFonts w:eastAsia="Times New Roman"/>
          <w:bCs/>
          <w:color w:val="828282"/>
          <w:sz w:val="22"/>
          <w:szCs w:val="22"/>
          <w:lang w:eastAsia="en-SG"/>
        </w:rPr>
      </w:pPr>
      <w:r w:rsidRPr="00190FB0">
        <w:rPr>
          <w:rFonts w:eastAsia="Times New Roman"/>
          <w:bCs/>
          <w:color w:val="828282"/>
          <w:sz w:val="22"/>
          <w:szCs w:val="22"/>
          <w:lang w:eastAsia="en-SG"/>
        </w:rPr>
        <w:t>Has demonstrably built a pipeline of women leaders for senior leadership positions</w:t>
      </w:r>
    </w:p>
    <w:p w:rsidR="006E3B4C" w:rsidRPr="00190FB0" w:rsidRDefault="00ED1C2A">
      <w:pPr>
        <w:pStyle w:val="ListParagraph"/>
        <w:numPr>
          <w:ilvl w:val="0"/>
          <w:numId w:val="8"/>
        </w:numPr>
        <w:spacing w:line="276" w:lineRule="auto"/>
        <w:rPr>
          <w:rFonts w:eastAsia="Times New Roman"/>
          <w:bCs/>
          <w:color w:val="828282"/>
          <w:sz w:val="22"/>
          <w:szCs w:val="22"/>
          <w:lang w:eastAsia="en-SG"/>
        </w:rPr>
      </w:pPr>
      <w:r w:rsidRPr="00190FB0">
        <w:rPr>
          <w:rFonts w:eastAsia="Times New Roman"/>
          <w:bCs/>
          <w:color w:val="828282"/>
          <w:sz w:val="22"/>
          <w:szCs w:val="22"/>
          <w:lang w:eastAsia="en-SG"/>
        </w:rPr>
        <w:t>Continues to role model mentorship and advocacy for women leaders and gender diversity</w:t>
      </w:r>
    </w:p>
    <w:p w:rsidR="006E3B4C" w:rsidRPr="00190FB0" w:rsidRDefault="00ED1C2A">
      <w:pPr>
        <w:pStyle w:val="ListParagraph"/>
        <w:numPr>
          <w:ilvl w:val="0"/>
          <w:numId w:val="8"/>
        </w:numPr>
        <w:spacing w:line="276" w:lineRule="auto"/>
        <w:rPr>
          <w:rFonts w:eastAsia="Times New Roman"/>
          <w:bCs/>
          <w:color w:val="828282"/>
          <w:sz w:val="22"/>
          <w:szCs w:val="22"/>
          <w:lang w:eastAsia="en-SG"/>
        </w:rPr>
      </w:pPr>
      <w:r w:rsidRPr="00190FB0">
        <w:rPr>
          <w:rFonts w:eastAsia="Times New Roman"/>
          <w:bCs/>
          <w:color w:val="828282"/>
          <w:sz w:val="22"/>
          <w:szCs w:val="22"/>
          <w:lang w:eastAsia="en-SG"/>
        </w:rPr>
        <w:t>Has built a sustainable business model leveraging gender diversity and inclusion</w:t>
      </w:r>
    </w:p>
    <w:p w:rsidR="006E3B4C" w:rsidRPr="00190FB0" w:rsidRDefault="00ED1C2A">
      <w:pPr>
        <w:pStyle w:val="ListParagraph"/>
        <w:numPr>
          <w:ilvl w:val="0"/>
          <w:numId w:val="8"/>
        </w:numPr>
        <w:spacing w:line="276" w:lineRule="auto"/>
        <w:rPr>
          <w:rFonts w:eastAsia="Times New Roman"/>
          <w:bCs/>
          <w:color w:val="828282"/>
          <w:sz w:val="22"/>
          <w:szCs w:val="22"/>
          <w:lang w:eastAsia="en-SG"/>
        </w:rPr>
      </w:pPr>
      <w:r w:rsidRPr="00190FB0">
        <w:rPr>
          <w:rFonts w:eastAsia="Times New Roman"/>
          <w:bCs/>
          <w:color w:val="828282"/>
          <w:sz w:val="22"/>
          <w:szCs w:val="22"/>
          <w:lang w:eastAsia="en-SG"/>
        </w:rPr>
        <w:t>Shares their knowledge internally within his company and outside (recognised beyond their company as an outstanding team)</w:t>
      </w:r>
    </w:p>
    <w:p w:rsidR="006E3B4C" w:rsidRPr="00190FB0" w:rsidRDefault="006E3B4C">
      <w:pPr>
        <w:rPr>
          <w:b/>
          <w:sz w:val="22"/>
          <w:szCs w:val="22"/>
          <w:u w:val="single"/>
        </w:rPr>
      </w:pPr>
    </w:p>
    <w:p w:rsidR="006E3B4C" w:rsidRPr="00190FB0" w:rsidRDefault="00ED1C2A">
      <w:pPr>
        <w:rPr>
          <w:b/>
          <w:sz w:val="22"/>
          <w:szCs w:val="22"/>
          <w:u w:val="single"/>
        </w:rPr>
      </w:pPr>
      <w:r w:rsidRPr="00190FB0">
        <w:rPr>
          <w:b/>
          <w:sz w:val="22"/>
          <w:szCs w:val="22"/>
          <w:u w:val="single"/>
        </w:rPr>
        <w:t xml:space="preserve">THREE STEPS TO COMPLETE NOMINATIONS: </w:t>
      </w:r>
    </w:p>
    <w:p w:rsidR="006E3B4C" w:rsidRPr="00190FB0" w:rsidRDefault="00ED1C2A">
      <w:pPr>
        <w:pStyle w:val="ListParagraph"/>
        <w:numPr>
          <w:ilvl w:val="0"/>
          <w:numId w:val="10"/>
        </w:numPr>
        <w:rPr>
          <w:sz w:val="22"/>
          <w:szCs w:val="22"/>
        </w:rPr>
      </w:pPr>
      <w:r w:rsidRPr="00190FB0">
        <w:rPr>
          <w:sz w:val="22"/>
          <w:szCs w:val="22"/>
        </w:rPr>
        <w:t xml:space="preserve">Nominating </w:t>
      </w:r>
      <w:proofErr w:type="gramStart"/>
      <w:r w:rsidRPr="00190FB0">
        <w:rPr>
          <w:sz w:val="22"/>
          <w:szCs w:val="22"/>
        </w:rPr>
        <w:t xml:space="preserve">leader </w:t>
      </w:r>
      <w:r w:rsidR="00685F92">
        <w:rPr>
          <w:sz w:val="22"/>
          <w:szCs w:val="22"/>
        </w:rPr>
        <w:t xml:space="preserve"> </w:t>
      </w:r>
      <w:r w:rsidR="003075B0">
        <w:rPr>
          <w:sz w:val="22"/>
          <w:szCs w:val="22"/>
        </w:rPr>
        <w:t>downloads</w:t>
      </w:r>
      <w:proofErr w:type="gramEnd"/>
      <w:r w:rsidR="003075B0">
        <w:rPr>
          <w:sz w:val="22"/>
          <w:szCs w:val="22"/>
        </w:rPr>
        <w:t xml:space="preserve"> and fills out </w:t>
      </w:r>
      <w:r w:rsidRPr="00190FB0">
        <w:rPr>
          <w:sz w:val="22"/>
          <w:szCs w:val="22"/>
        </w:rPr>
        <w:t xml:space="preserve">nomination form – one per entry and outlines in 1000 words and makes the case with fact, testimonials and data for this particular entry. </w:t>
      </w:r>
    </w:p>
    <w:p w:rsidR="006E3B4C" w:rsidRPr="00190FB0" w:rsidRDefault="00ED1C2A">
      <w:pPr>
        <w:pStyle w:val="ListParagraph"/>
        <w:numPr>
          <w:ilvl w:val="0"/>
          <w:numId w:val="10"/>
        </w:numPr>
        <w:rPr>
          <w:b/>
          <w:sz w:val="22"/>
          <w:szCs w:val="22"/>
        </w:rPr>
      </w:pPr>
      <w:r w:rsidRPr="00190FB0">
        <w:rPr>
          <w:sz w:val="22"/>
          <w:szCs w:val="22"/>
        </w:rPr>
        <w:t>Nominating leader then makes contribution of 150 U</w:t>
      </w:r>
      <w:r w:rsidR="00276553">
        <w:rPr>
          <w:sz w:val="22"/>
          <w:szCs w:val="22"/>
        </w:rPr>
        <w:t>SD for each award nomination. 75</w:t>
      </w:r>
      <w:r w:rsidRPr="00190FB0">
        <w:rPr>
          <w:sz w:val="22"/>
          <w:szCs w:val="22"/>
        </w:rPr>
        <w:t>% of</w:t>
      </w:r>
      <w:r w:rsidR="00D6518D">
        <w:rPr>
          <w:sz w:val="22"/>
          <w:szCs w:val="22"/>
        </w:rPr>
        <w:t xml:space="preserve"> this entry fee is donated to </w:t>
      </w:r>
      <w:r w:rsidRPr="00190FB0">
        <w:rPr>
          <w:sz w:val="22"/>
          <w:szCs w:val="22"/>
        </w:rPr>
        <w:t>charity.</w:t>
      </w:r>
      <w:r w:rsidR="00727F27">
        <w:rPr>
          <w:sz w:val="22"/>
          <w:szCs w:val="22"/>
        </w:rPr>
        <w:t xml:space="preserve"> </w:t>
      </w:r>
      <w:r w:rsidRPr="00190FB0">
        <w:rPr>
          <w:sz w:val="22"/>
          <w:szCs w:val="22"/>
        </w:rPr>
        <w:t xml:space="preserve">  </w:t>
      </w:r>
    </w:p>
    <w:p w:rsidR="006E3B4C" w:rsidRPr="00190FB0" w:rsidRDefault="00ED1C2A">
      <w:pPr>
        <w:pStyle w:val="ListParagraph"/>
        <w:numPr>
          <w:ilvl w:val="0"/>
          <w:numId w:val="10"/>
        </w:numPr>
        <w:shd w:val="clear" w:color="auto" w:fill="FFFFFF"/>
        <w:rPr>
          <w:rFonts w:eastAsia="Times New Roman"/>
          <w:b/>
          <w:color w:val="000000"/>
          <w:sz w:val="22"/>
          <w:szCs w:val="22"/>
          <w:u w:val="single"/>
          <w:lang w:val="en-IN" w:eastAsia="en-IN"/>
        </w:rPr>
      </w:pPr>
      <w:r w:rsidRPr="00190FB0">
        <w:rPr>
          <w:b/>
          <w:sz w:val="22"/>
          <w:szCs w:val="22"/>
        </w:rPr>
        <w:t xml:space="preserve">Nominating leaders email </w:t>
      </w:r>
      <w:r w:rsidR="00685F92">
        <w:rPr>
          <w:rFonts w:eastAsia="Times New Roman"/>
          <w:color w:val="000000"/>
          <w:sz w:val="22"/>
          <w:szCs w:val="22"/>
          <w:lang w:val="en-IN" w:eastAsia="en-IN"/>
        </w:rPr>
        <w:t>entries by Aug 15</w:t>
      </w:r>
      <w:r w:rsidR="003F52A7">
        <w:rPr>
          <w:rFonts w:eastAsia="Times New Roman"/>
          <w:color w:val="000000"/>
          <w:sz w:val="22"/>
          <w:szCs w:val="22"/>
          <w:lang w:val="en-IN" w:eastAsia="en-IN"/>
        </w:rPr>
        <w:t xml:space="preserve">, </w:t>
      </w:r>
      <w:r w:rsidRPr="00190FB0">
        <w:rPr>
          <w:rFonts w:eastAsia="Times New Roman"/>
          <w:color w:val="000000"/>
          <w:sz w:val="22"/>
          <w:szCs w:val="22"/>
          <w:lang w:val="en-IN" w:eastAsia="en-IN"/>
        </w:rPr>
        <w:t>2020  to </w:t>
      </w:r>
      <w:hyperlink r:id="rId7" w:history="1">
        <w:r w:rsidRPr="00190FB0">
          <w:rPr>
            <w:rStyle w:val="Hyperlink"/>
            <w:rFonts w:eastAsia="Times New Roman"/>
            <w:sz w:val="22"/>
            <w:szCs w:val="22"/>
            <w:lang w:val="en-IN" w:eastAsia="en-IN"/>
          </w:rPr>
          <w:t>breaktheceilingtouchthesky@houseofroseprofessional.com</w:t>
        </w:r>
      </w:hyperlink>
      <w:r w:rsidRPr="00190FB0">
        <w:rPr>
          <w:rFonts w:eastAsia="Times New Roman"/>
          <w:color w:val="000000"/>
          <w:sz w:val="22"/>
          <w:szCs w:val="22"/>
          <w:lang w:val="en-IN" w:eastAsia="en-IN"/>
        </w:rPr>
        <w:t xml:space="preserve">  and cc </w:t>
      </w:r>
      <w:hyperlink r:id="rId8" w:history="1">
        <w:r w:rsidRPr="00190FB0">
          <w:rPr>
            <w:rStyle w:val="Hyperlink"/>
            <w:rFonts w:eastAsia="Times New Roman"/>
            <w:sz w:val="22"/>
            <w:szCs w:val="22"/>
            <w:lang w:val="en-IN" w:eastAsia="en-IN"/>
          </w:rPr>
          <w:t>anthony@houseofroseprofessional.com</w:t>
        </w:r>
      </w:hyperlink>
      <w:r w:rsidRPr="00190FB0">
        <w:rPr>
          <w:rFonts w:eastAsia="Times New Roman"/>
          <w:color w:val="000000"/>
          <w:sz w:val="22"/>
          <w:szCs w:val="22"/>
          <w:lang w:val="en-IN" w:eastAsia="en-IN"/>
        </w:rPr>
        <w:t xml:space="preserve"> along with  receipt number from </w:t>
      </w:r>
      <w:proofErr w:type="spellStart"/>
      <w:r w:rsidRPr="00190FB0">
        <w:rPr>
          <w:rFonts w:eastAsia="Times New Roman"/>
          <w:color w:val="000000"/>
          <w:sz w:val="22"/>
          <w:szCs w:val="22"/>
          <w:lang w:val="en-IN" w:eastAsia="en-IN"/>
        </w:rPr>
        <w:t>paypal</w:t>
      </w:r>
      <w:proofErr w:type="spellEnd"/>
      <w:r w:rsidRPr="00190FB0">
        <w:rPr>
          <w:rFonts w:eastAsia="Times New Roman"/>
          <w:color w:val="000000"/>
          <w:sz w:val="22"/>
          <w:szCs w:val="22"/>
          <w:lang w:val="en-IN" w:eastAsia="en-IN"/>
        </w:rPr>
        <w:t xml:space="preserve">.  </w:t>
      </w:r>
    </w:p>
    <w:p w:rsidR="006E3B4C" w:rsidRPr="00190FB0" w:rsidRDefault="006E3B4C">
      <w:pPr>
        <w:shd w:val="clear" w:color="auto" w:fill="FFFFFF"/>
        <w:rPr>
          <w:rFonts w:eastAsia="Times New Roman"/>
          <w:b/>
          <w:color w:val="000000"/>
          <w:sz w:val="22"/>
          <w:szCs w:val="22"/>
          <w:u w:val="single"/>
          <w:lang w:val="en-IN" w:eastAsia="en-IN"/>
        </w:rPr>
      </w:pPr>
    </w:p>
    <w:p w:rsidR="006E3B4C" w:rsidRPr="00190FB0" w:rsidRDefault="00ED1C2A">
      <w:pPr>
        <w:shd w:val="clear" w:color="auto" w:fill="FFFFFF"/>
        <w:rPr>
          <w:rFonts w:eastAsia="Times New Roman"/>
          <w:b/>
          <w:color w:val="000000"/>
          <w:sz w:val="22"/>
          <w:szCs w:val="22"/>
          <w:u w:val="single"/>
          <w:lang w:val="en-IN" w:eastAsia="en-IN"/>
        </w:rPr>
      </w:pPr>
      <w:r w:rsidRPr="00190FB0">
        <w:rPr>
          <w:rFonts w:eastAsia="Times New Roman"/>
          <w:b/>
          <w:color w:val="000000"/>
          <w:sz w:val="22"/>
          <w:szCs w:val="22"/>
          <w:u w:val="single"/>
          <w:lang w:val="en-IN" w:eastAsia="en-IN"/>
        </w:rPr>
        <w:t xml:space="preserve">WHAT HAPPENS NEXT: </w:t>
      </w:r>
    </w:p>
    <w:p w:rsidR="006E3B4C" w:rsidRPr="00190FB0" w:rsidRDefault="00ED1C2A">
      <w:pPr>
        <w:pStyle w:val="ListParagraph"/>
        <w:numPr>
          <w:ilvl w:val="0"/>
          <w:numId w:val="11"/>
        </w:numPr>
        <w:shd w:val="clear" w:color="auto" w:fill="FFFFFF"/>
        <w:rPr>
          <w:rFonts w:eastAsia="Times New Roman"/>
          <w:color w:val="000000"/>
          <w:sz w:val="22"/>
          <w:szCs w:val="22"/>
          <w:lang w:val="en-IN" w:eastAsia="en-IN"/>
        </w:rPr>
      </w:pPr>
      <w:r w:rsidRPr="00190FB0">
        <w:rPr>
          <w:rFonts w:eastAsia="Times New Roman"/>
          <w:color w:val="000000"/>
          <w:sz w:val="22"/>
          <w:szCs w:val="22"/>
          <w:lang w:val="en-IN" w:eastAsia="en-IN"/>
        </w:rPr>
        <w:t>Shortlis</w:t>
      </w:r>
      <w:r w:rsidR="008A0903" w:rsidRPr="00190FB0">
        <w:rPr>
          <w:rFonts w:eastAsia="Times New Roman"/>
          <w:color w:val="000000"/>
          <w:sz w:val="22"/>
          <w:szCs w:val="22"/>
          <w:lang w:val="en-IN" w:eastAsia="en-IN"/>
        </w:rPr>
        <w:t>t of Finalists</w:t>
      </w:r>
      <w:r w:rsidR="00747BCE">
        <w:rPr>
          <w:rFonts w:eastAsia="Times New Roman"/>
          <w:color w:val="000000"/>
          <w:sz w:val="22"/>
          <w:szCs w:val="22"/>
          <w:lang w:val="en-IN" w:eastAsia="en-IN"/>
        </w:rPr>
        <w:t xml:space="preserve"> per category </w:t>
      </w:r>
      <w:r w:rsidR="008A0903" w:rsidRPr="00190FB0">
        <w:rPr>
          <w:rFonts w:eastAsia="Times New Roman"/>
          <w:color w:val="000000"/>
          <w:sz w:val="22"/>
          <w:szCs w:val="22"/>
          <w:lang w:val="en-IN" w:eastAsia="en-IN"/>
        </w:rPr>
        <w:t xml:space="preserve"> will be </w:t>
      </w:r>
      <w:r w:rsidR="00747BCE">
        <w:rPr>
          <w:rFonts w:eastAsia="Times New Roman"/>
          <w:color w:val="000000"/>
          <w:sz w:val="22"/>
          <w:szCs w:val="22"/>
          <w:lang w:val="en-IN" w:eastAsia="en-IN"/>
        </w:rPr>
        <w:t xml:space="preserve">decided by jury and finalists informed by </w:t>
      </w:r>
      <w:r w:rsidR="003F52A7">
        <w:rPr>
          <w:rFonts w:eastAsia="Times New Roman"/>
          <w:color w:val="000000"/>
          <w:sz w:val="22"/>
          <w:szCs w:val="22"/>
          <w:lang w:val="en-IN" w:eastAsia="en-IN"/>
        </w:rPr>
        <w:t xml:space="preserve">Sept </w:t>
      </w:r>
      <w:r w:rsidR="00727F27">
        <w:rPr>
          <w:rFonts w:eastAsia="Times New Roman"/>
          <w:color w:val="000000"/>
          <w:sz w:val="22"/>
          <w:szCs w:val="22"/>
          <w:lang w:val="en-IN" w:eastAsia="en-IN"/>
        </w:rPr>
        <w:t>30</w:t>
      </w:r>
      <w:r w:rsidR="008A0903" w:rsidRPr="00190FB0">
        <w:rPr>
          <w:rFonts w:eastAsia="Times New Roman"/>
          <w:color w:val="000000"/>
          <w:sz w:val="22"/>
          <w:szCs w:val="22"/>
          <w:lang w:val="en-IN" w:eastAsia="en-IN"/>
        </w:rPr>
        <w:t xml:space="preserve">, </w:t>
      </w:r>
      <w:r w:rsidRPr="00190FB0">
        <w:rPr>
          <w:rFonts w:eastAsia="Times New Roman"/>
          <w:color w:val="000000"/>
          <w:sz w:val="22"/>
          <w:szCs w:val="22"/>
          <w:lang w:val="en-IN" w:eastAsia="en-IN"/>
        </w:rPr>
        <w:t xml:space="preserve"> 2020  </w:t>
      </w:r>
    </w:p>
    <w:p w:rsidR="006E3B4C" w:rsidRPr="00190FB0" w:rsidRDefault="00403E89">
      <w:pPr>
        <w:pStyle w:val="ListParagraph"/>
        <w:numPr>
          <w:ilvl w:val="0"/>
          <w:numId w:val="11"/>
        </w:numPr>
        <w:shd w:val="clear" w:color="auto" w:fill="FFFFFF"/>
        <w:rPr>
          <w:rFonts w:eastAsia="Times New Roman"/>
          <w:color w:val="000000"/>
          <w:sz w:val="22"/>
          <w:szCs w:val="22"/>
          <w:lang w:val="en-IN" w:eastAsia="en-IN"/>
        </w:rPr>
      </w:pPr>
      <w:r w:rsidRPr="00190FB0">
        <w:rPr>
          <w:rFonts w:eastAsia="Times New Roman"/>
          <w:color w:val="000000"/>
          <w:sz w:val="22"/>
          <w:szCs w:val="22"/>
          <w:lang w:val="en-IN" w:eastAsia="en-IN"/>
        </w:rPr>
        <w:t xml:space="preserve">Top 10 </w:t>
      </w:r>
      <w:r w:rsidR="00727F27">
        <w:rPr>
          <w:rFonts w:eastAsia="Times New Roman"/>
          <w:color w:val="000000"/>
          <w:sz w:val="22"/>
          <w:szCs w:val="22"/>
          <w:lang w:val="en-IN" w:eastAsia="en-IN"/>
        </w:rPr>
        <w:t xml:space="preserve"> rankings</w:t>
      </w:r>
      <w:r w:rsidR="00ED1C2A" w:rsidRPr="00190FB0">
        <w:rPr>
          <w:rFonts w:eastAsia="Times New Roman"/>
          <w:color w:val="000000"/>
          <w:sz w:val="22"/>
          <w:szCs w:val="22"/>
          <w:lang w:val="en-IN" w:eastAsia="en-IN"/>
        </w:rPr>
        <w:t xml:space="preserve"> will be announced at the Awards Ceremony of Break the ceiling touch the sky® Leonie Awards on Nov</w:t>
      </w:r>
      <w:r w:rsidRPr="00190FB0">
        <w:rPr>
          <w:rFonts w:eastAsia="Times New Roman"/>
          <w:color w:val="000000"/>
          <w:sz w:val="22"/>
          <w:szCs w:val="22"/>
          <w:lang w:val="en-IN" w:eastAsia="en-IN"/>
        </w:rPr>
        <w:t xml:space="preserve"> 3</w:t>
      </w:r>
      <w:r w:rsidR="00ED1C2A" w:rsidRPr="00190FB0">
        <w:rPr>
          <w:rFonts w:eastAsia="Times New Roman"/>
          <w:color w:val="000000"/>
          <w:sz w:val="22"/>
          <w:szCs w:val="22"/>
          <w:lang w:val="en-IN" w:eastAsia="en-IN"/>
        </w:rPr>
        <w:t xml:space="preserve">, 2020 </w:t>
      </w:r>
      <w:r w:rsidR="00F4301D">
        <w:rPr>
          <w:rFonts w:eastAsia="Times New Roman"/>
          <w:color w:val="000000"/>
          <w:sz w:val="22"/>
          <w:szCs w:val="22"/>
          <w:lang w:val="en-IN" w:eastAsia="en-IN"/>
        </w:rPr>
        <w:t xml:space="preserve"> alongside the 2020 World Edition </w:t>
      </w:r>
      <w:r w:rsidR="004D5798">
        <w:rPr>
          <w:rFonts w:eastAsia="Times New Roman"/>
          <w:color w:val="000000"/>
          <w:sz w:val="22"/>
          <w:szCs w:val="22"/>
          <w:lang w:val="en-IN" w:eastAsia="en-IN"/>
        </w:rPr>
        <w:t>of Break the ceiling touch the sky®</w:t>
      </w:r>
    </w:p>
    <w:p w:rsidR="00190FB0" w:rsidRPr="004D5798" w:rsidRDefault="00ED1C2A" w:rsidP="004D5798">
      <w:pPr>
        <w:pStyle w:val="ListParagraph"/>
        <w:numPr>
          <w:ilvl w:val="0"/>
          <w:numId w:val="11"/>
        </w:numPr>
        <w:shd w:val="clear" w:color="auto" w:fill="FFFFFF"/>
        <w:rPr>
          <w:rFonts w:eastAsia="Times New Roman"/>
          <w:color w:val="000000"/>
          <w:sz w:val="22"/>
          <w:szCs w:val="22"/>
          <w:lang w:val="en-IN" w:eastAsia="en-IN"/>
        </w:rPr>
      </w:pPr>
      <w:r w:rsidRPr="00190FB0">
        <w:rPr>
          <w:rFonts w:eastAsia="Times New Roman"/>
          <w:color w:val="000000"/>
          <w:sz w:val="22"/>
          <w:szCs w:val="22"/>
          <w:lang w:val="en-IN" w:eastAsia="en-IN"/>
        </w:rPr>
        <w:t>Please note that  Finalists  for the awards will be expected to have a minimum of 5</w:t>
      </w:r>
      <w:bookmarkStart w:id="0" w:name="_GoBack"/>
      <w:bookmarkEnd w:id="0"/>
      <w:r w:rsidRPr="00190FB0">
        <w:rPr>
          <w:rFonts w:eastAsia="Times New Roman"/>
          <w:color w:val="000000"/>
          <w:sz w:val="22"/>
          <w:szCs w:val="22"/>
          <w:lang w:val="en-IN" w:eastAsia="en-IN"/>
        </w:rPr>
        <w:t xml:space="preserve"> delegates signed up for the 2020 World Edition of Break the ceiling touch the sky® </w:t>
      </w:r>
      <w:r w:rsidR="006D7876" w:rsidRPr="00190FB0">
        <w:rPr>
          <w:rFonts w:eastAsia="Times New Roman"/>
          <w:color w:val="000000"/>
          <w:sz w:val="22"/>
          <w:szCs w:val="22"/>
          <w:lang w:val="en-IN" w:eastAsia="en-IN"/>
        </w:rPr>
        <w:t xml:space="preserve">2020 . </w:t>
      </w:r>
      <w:r w:rsidRPr="00190FB0">
        <w:rPr>
          <w:rFonts w:eastAsia="Times New Roman"/>
          <w:color w:val="000000"/>
          <w:sz w:val="22"/>
          <w:szCs w:val="22"/>
          <w:lang w:val="en-IN" w:eastAsia="en-IN"/>
        </w:rPr>
        <w:t xml:space="preserve">Registration for the summit enables free access to the Leonie awards session.  </w:t>
      </w:r>
    </w:p>
    <w:p w:rsidR="00190FB0" w:rsidRDefault="00190FB0">
      <w:pPr>
        <w:shd w:val="clear" w:color="auto" w:fill="FFFFFF"/>
        <w:rPr>
          <w:rFonts w:eastAsia="Times New Roman"/>
          <w:b/>
          <w:color w:val="000000"/>
          <w:sz w:val="22"/>
          <w:szCs w:val="22"/>
          <w:lang w:val="en-IN" w:eastAsia="en-IN"/>
        </w:rPr>
      </w:pPr>
    </w:p>
    <w:p w:rsidR="006E3B4C" w:rsidRPr="00190FB0" w:rsidRDefault="00ED1C2A">
      <w:pPr>
        <w:shd w:val="clear" w:color="auto" w:fill="FFFFFF"/>
        <w:rPr>
          <w:rFonts w:eastAsia="Times New Roman"/>
          <w:b/>
          <w:color w:val="000000"/>
          <w:sz w:val="22"/>
          <w:szCs w:val="22"/>
          <w:lang w:val="en-IN" w:eastAsia="en-IN"/>
        </w:rPr>
      </w:pPr>
      <w:r w:rsidRPr="00190FB0">
        <w:rPr>
          <w:rFonts w:eastAsia="Times New Roman"/>
          <w:b/>
          <w:color w:val="000000"/>
          <w:sz w:val="22"/>
          <w:szCs w:val="22"/>
          <w:lang w:val="en-IN" w:eastAsia="en-IN"/>
        </w:rPr>
        <w:t xml:space="preserve">EXPOSURE FOR THE AWARD FINALISTS AND WINNERS: </w:t>
      </w:r>
    </w:p>
    <w:p w:rsidR="006E3B4C" w:rsidRPr="00190FB0" w:rsidRDefault="00ED1C2A">
      <w:pPr>
        <w:pStyle w:val="ListParagraph"/>
        <w:numPr>
          <w:ilvl w:val="0"/>
          <w:numId w:val="12"/>
        </w:numPr>
        <w:shd w:val="clear" w:color="auto" w:fill="FFFFFF"/>
        <w:rPr>
          <w:rFonts w:eastAsia="Times New Roman"/>
          <w:color w:val="000000"/>
          <w:sz w:val="22"/>
          <w:szCs w:val="22"/>
          <w:lang w:val="en-IN" w:eastAsia="en-IN"/>
        </w:rPr>
      </w:pPr>
      <w:r w:rsidRPr="00190FB0">
        <w:rPr>
          <w:rFonts w:eastAsia="Times New Roman"/>
          <w:color w:val="000000"/>
          <w:sz w:val="22"/>
          <w:szCs w:val="22"/>
          <w:lang w:val="en-IN" w:eastAsia="en-IN"/>
        </w:rPr>
        <w:t>Finalists in each category are recognized in summit brochure of the 2020 World Edition of Break the ceiling touch the sky®</w:t>
      </w:r>
      <w:r w:rsidR="0060644F">
        <w:rPr>
          <w:rFonts w:eastAsia="Times New Roman"/>
          <w:color w:val="000000"/>
          <w:sz w:val="22"/>
          <w:szCs w:val="22"/>
          <w:lang w:val="en-IN" w:eastAsia="en-IN"/>
        </w:rPr>
        <w:t xml:space="preserve"> </w:t>
      </w:r>
    </w:p>
    <w:p w:rsidR="006E3B4C" w:rsidRPr="00190FB0" w:rsidRDefault="00ED1C2A">
      <w:pPr>
        <w:pStyle w:val="ListParagraph"/>
        <w:numPr>
          <w:ilvl w:val="0"/>
          <w:numId w:val="12"/>
        </w:numPr>
        <w:shd w:val="clear" w:color="auto" w:fill="FFFFFF"/>
        <w:rPr>
          <w:rFonts w:eastAsia="Times New Roman"/>
          <w:color w:val="000000"/>
          <w:sz w:val="22"/>
          <w:szCs w:val="22"/>
          <w:lang w:val="en-IN" w:eastAsia="en-IN"/>
        </w:rPr>
      </w:pPr>
      <w:r w:rsidRPr="00190FB0">
        <w:rPr>
          <w:rFonts w:eastAsia="Times New Roman"/>
          <w:color w:val="000000"/>
          <w:sz w:val="22"/>
          <w:szCs w:val="22"/>
          <w:lang w:val="en-IN" w:eastAsia="en-IN"/>
        </w:rPr>
        <w:t>Winners celebrated in special Leonie awards EDM</w:t>
      </w:r>
      <w:r w:rsidR="00403E89" w:rsidRPr="00190FB0">
        <w:rPr>
          <w:rFonts w:eastAsia="Times New Roman"/>
          <w:color w:val="000000"/>
          <w:sz w:val="22"/>
          <w:szCs w:val="22"/>
          <w:lang w:val="en-IN" w:eastAsia="en-IN"/>
        </w:rPr>
        <w:t>s</w:t>
      </w:r>
      <w:r w:rsidR="0060644F">
        <w:rPr>
          <w:rFonts w:eastAsia="Times New Roman"/>
          <w:color w:val="000000"/>
          <w:sz w:val="22"/>
          <w:szCs w:val="22"/>
          <w:lang w:val="en-IN" w:eastAsia="en-IN"/>
        </w:rPr>
        <w:t xml:space="preserve"> circul</w:t>
      </w:r>
      <w:r w:rsidR="00241C4D">
        <w:rPr>
          <w:rFonts w:eastAsia="Times New Roman"/>
          <w:color w:val="000000"/>
          <w:sz w:val="22"/>
          <w:szCs w:val="22"/>
          <w:lang w:val="en-IN" w:eastAsia="en-IN"/>
        </w:rPr>
        <w:t>ated to 5000</w:t>
      </w:r>
      <w:r w:rsidRPr="00190FB0">
        <w:rPr>
          <w:rFonts w:eastAsia="Times New Roman"/>
          <w:color w:val="000000"/>
          <w:sz w:val="22"/>
          <w:szCs w:val="22"/>
          <w:lang w:val="en-IN" w:eastAsia="en-IN"/>
        </w:rPr>
        <w:t xml:space="preserve"> influencers across the world from House of Rose Professional’s proprietary database of C suite leaders</w:t>
      </w:r>
      <w:r w:rsidR="00403E89" w:rsidRPr="00190FB0">
        <w:rPr>
          <w:rFonts w:eastAsia="Times New Roman"/>
          <w:color w:val="000000"/>
          <w:sz w:val="22"/>
          <w:szCs w:val="22"/>
          <w:lang w:val="en-IN" w:eastAsia="en-IN"/>
        </w:rPr>
        <w:t xml:space="preserve"> and other Company promotional vehicles </w:t>
      </w:r>
    </w:p>
    <w:p w:rsidR="006E3B4C" w:rsidRPr="00190FB0" w:rsidRDefault="00ED1C2A">
      <w:pPr>
        <w:pStyle w:val="ListParagraph"/>
        <w:numPr>
          <w:ilvl w:val="0"/>
          <w:numId w:val="12"/>
        </w:numPr>
        <w:shd w:val="clear" w:color="auto" w:fill="FFFFFF"/>
        <w:rPr>
          <w:rFonts w:eastAsia="Times New Roman"/>
          <w:color w:val="000000"/>
          <w:sz w:val="22"/>
          <w:szCs w:val="22"/>
          <w:lang w:val="en-IN" w:eastAsia="en-IN"/>
        </w:rPr>
      </w:pPr>
      <w:r w:rsidRPr="00190FB0">
        <w:rPr>
          <w:rFonts w:eastAsia="Times New Roman"/>
          <w:color w:val="000000"/>
          <w:sz w:val="22"/>
          <w:szCs w:val="22"/>
          <w:lang w:val="en-IN" w:eastAsia="en-IN"/>
        </w:rPr>
        <w:t>Special promotion via network partner publication/media</w:t>
      </w:r>
    </w:p>
    <w:p w:rsidR="006E3B4C" w:rsidRPr="00190FB0" w:rsidRDefault="00ED1C2A">
      <w:pPr>
        <w:pStyle w:val="ListParagraph"/>
        <w:numPr>
          <w:ilvl w:val="0"/>
          <w:numId w:val="12"/>
        </w:numPr>
        <w:shd w:val="clear" w:color="auto" w:fill="FFFFFF"/>
        <w:rPr>
          <w:rFonts w:eastAsia="Times New Roman"/>
          <w:color w:val="000000"/>
          <w:sz w:val="22"/>
          <w:szCs w:val="22"/>
          <w:lang w:val="en-IN" w:eastAsia="en-IN"/>
        </w:rPr>
      </w:pPr>
      <w:r w:rsidRPr="00190FB0">
        <w:rPr>
          <w:rFonts w:eastAsia="Times New Roman"/>
          <w:color w:val="000000"/>
          <w:sz w:val="22"/>
          <w:szCs w:val="22"/>
          <w:lang w:val="en-IN" w:eastAsia="en-IN"/>
        </w:rPr>
        <w:t>News release on winners within 24 hours of awards ceremony</w:t>
      </w:r>
    </w:p>
    <w:p w:rsidR="006E3B4C" w:rsidRPr="004D5798" w:rsidRDefault="00ED1C2A" w:rsidP="004D5798">
      <w:pPr>
        <w:pStyle w:val="ListParagraph"/>
        <w:numPr>
          <w:ilvl w:val="0"/>
          <w:numId w:val="12"/>
        </w:numPr>
        <w:shd w:val="clear" w:color="auto" w:fill="FFFFFF"/>
        <w:rPr>
          <w:rFonts w:eastAsia="Times New Roman"/>
          <w:color w:val="000000"/>
          <w:sz w:val="22"/>
          <w:szCs w:val="22"/>
          <w:lang w:val="en-IN" w:eastAsia="en-IN"/>
        </w:rPr>
      </w:pPr>
      <w:r w:rsidRPr="00190FB0">
        <w:rPr>
          <w:rFonts w:eastAsia="Times New Roman"/>
          <w:color w:val="000000"/>
          <w:sz w:val="22"/>
          <w:szCs w:val="22"/>
          <w:lang w:val="en-IN" w:eastAsia="en-IN"/>
        </w:rPr>
        <w:t>Additional profiling as possible in relevant media</w:t>
      </w:r>
    </w:p>
    <w:sectPr w:rsidR="006E3B4C" w:rsidRPr="004D579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86208"/>
    <w:multiLevelType w:val="multilevel"/>
    <w:tmpl w:val="11C862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FA426D"/>
    <w:multiLevelType w:val="multilevel"/>
    <w:tmpl w:val="1DFA426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133640"/>
    <w:multiLevelType w:val="multilevel"/>
    <w:tmpl w:val="20133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DC329F"/>
    <w:multiLevelType w:val="multilevel"/>
    <w:tmpl w:val="21DC32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B273B5"/>
    <w:multiLevelType w:val="multilevel"/>
    <w:tmpl w:val="2FB273B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486073D"/>
    <w:multiLevelType w:val="multilevel"/>
    <w:tmpl w:val="4486073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0823F02"/>
    <w:multiLevelType w:val="multilevel"/>
    <w:tmpl w:val="1DFA426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11A21E8"/>
    <w:multiLevelType w:val="multilevel"/>
    <w:tmpl w:val="511A21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3AB0ABB"/>
    <w:multiLevelType w:val="multilevel"/>
    <w:tmpl w:val="53AB0AB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39B6AD6"/>
    <w:multiLevelType w:val="multilevel"/>
    <w:tmpl w:val="639B6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57C6068"/>
    <w:multiLevelType w:val="multilevel"/>
    <w:tmpl w:val="757C6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8466619"/>
    <w:multiLevelType w:val="multilevel"/>
    <w:tmpl w:val="784666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DB31981"/>
    <w:multiLevelType w:val="multilevel"/>
    <w:tmpl w:val="7DB3198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
  </w:num>
  <w:num w:numId="4">
    <w:abstractNumId w:val="5"/>
  </w:num>
  <w:num w:numId="5">
    <w:abstractNumId w:val="11"/>
  </w:num>
  <w:num w:numId="6">
    <w:abstractNumId w:val="4"/>
  </w:num>
  <w:num w:numId="7">
    <w:abstractNumId w:val="2"/>
  </w:num>
  <w:num w:numId="8">
    <w:abstractNumId w:val="10"/>
  </w:num>
  <w:num w:numId="9">
    <w:abstractNumId w:val="3"/>
  </w:num>
  <w:num w:numId="10">
    <w:abstractNumId w:val="9"/>
  </w:num>
  <w:num w:numId="11">
    <w:abstractNumId w:val="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A94"/>
    <w:rsid w:val="00034D59"/>
    <w:rsid w:val="0003697B"/>
    <w:rsid w:val="000D085D"/>
    <w:rsid w:val="000E67A2"/>
    <w:rsid w:val="000F38C0"/>
    <w:rsid w:val="001202CF"/>
    <w:rsid w:val="00122D38"/>
    <w:rsid w:val="0016036C"/>
    <w:rsid w:val="00190358"/>
    <w:rsid w:val="00190FB0"/>
    <w:rsid w:val="001A4C28"/>
    <w:rsid w:val="001A5351"/>
    <w:rsid w:val="001B0F20"/>
    <w:rsid w:val="001C0A45"/>
    <w:rsid w:val="001D72A0"/>
    <w:rsid w:val="001E04A5"/>
    <w:rsid w:val="0020339D"/>
    <w:rsid w:val="002342C8"/>
    <w:rsid w:val="00241C4D"/>
    <w:rsid w:val="002751A8"/>
    <w:rsid w:val="00276553"/>
    <w:rsid w:val="002B2E2E"/>
    <w:rsid w:val="002C3D48"/>
    <w:rsid w:val="003075B0"/>
    <w:rsid w:val="00360AFD"/>
    <w:rsid w:val="00372392"/>
    <w:rsid w:val="003771B2"/>
    <w:rsid w:val="003C76A1"/>
    <w:rsid w:val="003F52A7"/>
    <w:rsid w:val="00403E89"/>
    <w:rsid w:val="00437105"/>
    <w:rsid w:val="00453BD2"/>
    <w:rsid w:val="00455F80"/>
    <w:rsid w:val="004B5050"/>
    <w:rsid w:val="004C433C"/>
    <w:rsid w:val="004D3454"/>
    <w:rsid w:val="004D5798"/>
    <w:rsid w:val="0051566E"/>
    <w:rsid w:val="005169CC"/>
    <w:rsid w:val="00517D22"/>
    <w:rsid w:val="00522685"/>
    <w:rsid w:val="005310F4"/>
    <w:rsid w:val="00537135"/>
    <w:rsid w:val="00590020"/>
    <w:rsid w:val="005B07AD"/>
    <w:rsid w:val="005C3067"/>
    <w:rsid w:val="005D4B2F"/>
    <w:rsid w:val="005E65A5"/>
    <w:rsid w:val="0060644F"/>
    <w:rsid w:val="00631F9C"/>
    <w:rsid w:val="00640697"/>
    <w:rsid w:val="006774E1"/>
    <w:rsid w:val="00685F92"/>
    <w:rsid w:val="006B6AB2"/>
    <w:rsid w:val="006D7876"/>
    <w:rsid w:val="006E3B4C"/>
    <w:rsid w:val="006F44EE"/>
    <w:rsid w:val="0070332C"/>
    <w:rsid w:val="00727F27"/>
    <w:rsid w:val="00741706"/>
    <w:rsid w:val="00747BCE"/>
    <w:rsid w:val="007C7B90"/>
    <w:rsid w:val="007E251E"/>
    <w:rsid w:val="00811A94"/>
    <w:rsid w:val="008268A9"/>
    <w:rsid w:val="00893A3F"/>
    <w:rsid w:val="008979D6"/>
    <w:rsid w:val="008A0903"/>
    <w:rsid w:val="0090253E"/>
    <w:rsid w:val="009121E4"/>
    <w:rsid w:val="00923107"/>
    <w:rsid w:val="009334A5"/>
    <w:rsid w:val="009755F3"/>
    <w:rsid w:val="009D1DCF"/>
    <w:rsid w:val="009D52F3"/>
    <w:rsid w:val="009F447E"/>
    <w:rsid w:val="00A025CC"/>
    <w:rsid w:val="00A468D9"/>
    <w:rsid w:val="00A87F5B"/>
    <w:rsid w:val="00A90C21"/>
    <w:rsid w:val="00B25BB1"/>
    <w:rsid w:val="00BE658F"/>
    <w:rsid w:val="00C05A28"/>
    <w:rsid w:val="00CD0F4F"/>
    <w:rsid w:val="00D1113E"/>
    <w:rsid w:val="00D170C3"/>
    <w:rsid w:val="00D26AF0"/>
    <w:rsid w:val="00D43407"/>
    <w:rsid w:val="00D44B28"/>
    <w:rsid w:val="00D5070F"/>
    <w:rsid w:val="00D6518D"/>
    <w:rsid w:val="00D9438B"/>
    <w:rsid w:val="00E15078"/>
    <w:rsid w:val="00E40396"/>
    <w:rsid w:val="00E620AA"/>
    <w:rsid w:val="00EA6461"/>
    <w:rsid w:val="00EB4820"/>
    <w:rsid w:val="00ED1C2A"/>
    <w:rsid w:val="00EE6415"/>
    <w:rsid w:val="00F4301D"/>
    <w:rsid w:val="00F52087"/>
    <w:rsid w:val="00F66349"/>
    <w:rsid w:val="00FB048E"/>
    <w:rsid w:val="00FD42DD"/>
    <w:rsid w:val="00FF5036"/>
    <w:rsid w:val="2EDE6A7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66D6E"/>
  <w15:docId w15:val="{13A2E9F6-EEAA-F048-850D-A37B6DC6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SG"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cs="Times New Roman"/>
      <w:sz w:val="24"/>
      <w:szCs w:val="24"/>
      <w:lang w:val="en-GB" w:eastAsia="en-GB"/>
    </w:rPr>
  </w:style>
  <w:style w:type="paragraph" w:styleId="Heading2">
    <w:name w:val="heading 2"/>
    <w:basedOn w:val="Normal"/>
    <w:next w:val="Normal"/>
    <w:link w:val="Heading2Char"/>
    <w:uiPriority w:val="9"/>
    <w:qFormat/>
    <w:pPr>
      <w:spacing w:before="100" w:beforeAutospacing="1" w:after="100" w:afterAutospacing="1"/>
      <w:outlineLvl w:val="1"/>
    </w:pPr>
    <w:rPr>
      <w:rFonts w:eastAsia="Times New Roman"/>
      <w:b/>
      <w:bCs/>
      <w:sz w:val="36"/>
      <w:szCs w:val="36"/>
      <w:lang w:val="en-SG" w:eastAsia="en-SG"/>
    </w:rPr>
  </w:style>
  <w:style w:type="paragraph" w:styleId="Heading5">
    <w:name w:val="heading 5"/>
    <w:basedOn w:val="Normal"/>
    <w:next w:val="Normal"/>
    <w:link w:val="Heading5Char"/>
    <w:uiPriority w:val="9"/>
    <w:qFormat/>
    <w:pPr>
      <w:spacing w:before="100" w:beforeAutospacing="1" w:after="100" w:afterAutospacing="1"/>
      <w:outlineLvl w:val="4"/>
    </w:pPr>
    <w:rPr>
      <w:rFonts w:eastAsia="Times New Roman"/>
      <w:b/>
      <w:bCs/>
      <w:sz w:val="20"/>
      <w:szCs w:val="20"/>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eastAsia="Times New Roman"/>
      <w:lang w:val="en-SG" w:eastAsia="en-SG"/>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eastAsia="en-SG"/>
    </w:rPr>
  </w:style>
  <w:style w:type="character" w:customStyle="1" w:styleId="Heading5Char">
    <w:name w:val="Heading 5 Char"/>
    <w:basedOn w:val="DefaultParagraphFont"/>
    <w:link w:val="Heading5"/>
    <w:uiPriority w:val="9"/>
    <w:rPr>
      <w:rFonts w:ascii="Times New Roman" w:eastAsia="Times New Roman" w:hAnsi="Times New Roman" w:cs="Times New Roman"/>
      <w:b/>
      <w:bCs/>
      <w:sz w:val="20"/>
      <w:szCs w:val="20"/>
      <w:lang w:eastAsia="en-SG"/>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styleId="ListParagraph">
    <w:name w:val="List Paragraph"/>
    <w:basedOn w:val="Normal"/>
    <w:uiPriority w:val="34"/>
    <w:qFormat/>
    <w:pPr>
      <w:ind w:left="720"/>
      <w:contextualSpacing/>
    </w:pPr>
  </w:style>
  <w:style w:type="character" w:customStyle="1" w:styleId="UnresolvedMention2">
    <w:name w:val="Unresolved Mention2"/>
    <w:basedOn w:val="DefaultParagraphFont"/>
    <w:uiPriority w:val="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nthony@houseofroseprofessional.com" TargetMode="External"/><Relationship Id="rId3" Type="http://schemas.openxmlformats.org/officeDocument/2006/relationships/styles" Target="styles.xml"/><Relationship Id="rId7" Type="http://schemas.openxmlformats.org/officeDocument/2006/relationships/hyperlink" Target="mailto:breaktheceilingtouchthesky@houseofroseprofession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1253</Words>
  <Characters>7571</Characters>
  <Application>Microsoft Office Word</Application>
  <DocSecurity>0</DocSecurity>
  <Lines>504</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Anthony A Rose</cp:lastModifiedBy>
  <cp:revision>3</cp:revision>
  <dcterms:created xsi:type="dcterms:W3CDTF">2020-06-21T12:04:00Z</dcterms:created>
  <dcterms:modified xsi:type="dcterms:W3CDTF">2020-06-21T12:19:00Z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